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61" w:rsidRDefault="00FD0761" w:rsidP="00FD07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3059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Министерство сельского хозяйства Российской Федерации</w:t>
      </w:r>
    </w:p>
    <w:p w:rsidR="00FD0761" w:rsidRDefault="00FD0761" w:rsidP="00FD07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Издательство «Лань»</w:t>
      </w:r>
    </w:p>
    <w:p w:rsidR="00A04C76" w:rsidRDefault="00FD0761" w:rsidP="00FD07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3059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Некоммерческая организация «Ассоциация образовательных учреждений АПК </w:t>
      </w:r>
    </w:p>
    <w:p w:rsidR="00FD0761" w:rsidRDefault="00FD0761" w:rsidP="00FD07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3059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 рыболовства»</w:t>
      </w:r>
    </w:p>
    <w:p w:rsidR="00A04C76" w:rsidRDefault="00FD0761" w:rsidP="00FD07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«Бурятская государственная сельскохозяйственная академия </w:t>
      </w:r>
    </w:p>
    <w:p w:rsidR="00FD0761" w:rsidRDefault="00FD0761" w:rsidP="00FD07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имени В. Р. Филиппова»</w:t>
      </w:r>
    </w:p>
    <w:p w:rsidR="00FD0761" w:rsidRPr="001E7086" w:rsidRDefault="00FD0761" w:rsidP="00FD07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D2B6F">
        <w:rPr>
          <w:rFonts w:ascii="Times New Roman" w:eastAsia="Times New Roman" w:hAnsi="Times New Roman" w:cs="Times New Roman"/>
          <w:bCs/>
          <w:noProof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6AD39" wp14:editId="36606915">
                <wp:simplePos x="0" y="0"/>
                <wp:positionH relativeFrom="column">
                  <wp:posOffset>3795395</wp:posOffset>
                </wp:positionH>
                <wp:positionV relativeFrom="paragraph">
                  <wp:posOffset>241173</wp:posOffset>
                </wp:positionV>
                <wp:extent cx="2509114" cy="1403985"/>
                <wp:effectExtent l="0" t="0" r="571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1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761" w:rsidRPr="00CD2B6F" w:rsidRDefault="00FD0761" w:rsidP="00FD07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B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Руководителям образовательных учреждений высшего образования, подведомственных Минсельхозу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8.85pt;margin-top:19pt;width:197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" stroked="f">
                <v:textbox style="mso-fit-shape-to-text:t">
                  <w:txbxContent>
                    <w:p w:rsidR="00FD0761" w:rsidRPr="00CD2B6F" w:rsidRDefault="00FD0761" w:rsidP="00FD076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B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Руководителям образовательных учреждений высшего образования, подведомственных Минсельхозу России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BAC0A65" wp14:editId="02178E46">
            <wp:extent cx="2790967" cy="2025185"/>
            <wp:effectExtent l="0" t="0" r="0" b="0"/>
            <wp:docPr id="1" name="Рисунок 1" descr="C:\Users\Пользователь\Desktop\СЛУЖЕБНЫЕ\КОНКУРС КНИГИ 2021\лого\Логотип конкур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ЛУЖЕБНЫЕ\КОНКУРС КНИГИ 2021\лого\Логотип конкур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512" cy="203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761" w:rsidRDefault="00FD0761" w:rsidP="00FD076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5"/>
          <w:szCs w:val="25"/>
          <w:bdr w:val="none" w:sz="0" w:space="0" w:color="auto" w:frame="1"/>
          <w:lang w:eastAsia="ru-RU"/>
        </w:rPr>
      </w:pPr>
    </w:p>
    <w:p w:rsidR="00FD0761" w:rsidRPr="00A04C76" w:rsidRDefault="00FD0761" w:rsidP="00A04C76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04C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Приглашаем принять участие в Международном конкурсе изданий для высших учебных заведений </w:t>
      </w:r>
      <w:r w:rsidRPr="00A04C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«Лучшие учебные и научные издания»</w:t>
      </w:r>
      <w:r w:rsidRPr="00A04C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приуроченного к 90-летию </w:t>
      </w:r>
      <w:r w:rsidR="00A04C76" w:rsidRPr="00A04C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ФГБОУ </w:t>
      </w:r>
      <w:proofErr w:type="gramStart"/>
      <w:r w:rsidR="00A04C76" w:rsidRPr="00A04C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="00A04C76" w:rsidRPr="00A04C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«Бурятская государственная сельскохозяйственная академия имени В. Р. Филиппова»</w:t>
      </w:r>
      <w:r w:rsidRPr="00A04C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FD0761" w:rsidRPr="00A04C76" w:rsidRDefault="00FD0761" w:rsidP="00FD0761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конкурс изданий для высших учебных заведений «Лучшие учебные и научные издания» (далее – Конкурс), проводится с целью выявления лучших изданий авторов и авторских коллективов среди аграрных вузов, поддержки талантливых преподавателей высшего образования </w:t>
      </w:r>
    </w:p>
    <w:p w:rsidR="00FD0761" w:rsidRPr="00A04C76" w:rsidRDefault="00FD0761" w:rsidP="00FD0761">
      <w:pPr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0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</w:t>
      </w:r>
      <w:r w:rsidRPr="00A04C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 апреля по 1 ноября 2021 г</w:t>
      </w:r>
      <w:r w:rsidRPr="00A0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базе ФГБОУ </w:t>
      </w:r>
      <w:proofErr w:type="gramStart"/>
      <w:r w:rsidRPr="00A04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0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«Бурятская государственная сельскохозяйственная академия им. В.Р. Филиппова», г. Улан-Удэ. Партнёром Конкурса является Издательство «Лань».</w:t>
      </w:r>
    </w:p>
    <w:p w:rsidR="00FD0761" w:rsidRPr="00A04C76" w:rsidRDefault="00FD0761" w:rsidP="00FD0761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 участию в Конкурсе приглашаются</w:t>
      </w:r>
      <w:r w:rsidRPr="00A0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и авторские коллективы вузов России, стран ближнего и дальнего зарубежья, выпускающие учебные, научные издания, в том числе электронные, для высшего образования по сельскохозяйственной тематике. </w:t>
      </w:r>
    </w:p>
    <w:p w:rsidR="00FD0761" w:rsidRPr="00A04C76" w:rsidRDefault="00FD0761" w:rsidP="00FD0761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печатные и электронные издания (изначально изданные в цифровом формате), </w:t>
      </w:r>
      <w:r w:rsidRPr="00A04C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выпущенные в 2019–2021 гг.</w:t>
      </w:r>
      <w:r w:rsidRPr="00A0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 высылаются по адресу: 670024, Республика Бурятия, г. Улан-Удэ, ул. Пушкина 8 </w:t>
      </w:r>
      <w:r w:rsidRPr="00A04C7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с пометкой: На конкурс «Лучшее учебное и научное издание». </w:t>
      </w:r>
    </w:p>
    <w:p w:rsidR="00FD0761" w:rsidRPr="00A04C76" w:rsidRDefault="00FD0761" w:rsidP="00FD0761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Цифровая копия печатного (электронного) издания и  сканированная копия заявки отправляется на электронную почту </w:t>
      </w:r>
      <w:proofErr w:type="spellStart"/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konkurs</w:t>
      </w:r>
      <w:proofErr w:type="spellEnd"/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spellStart"/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bgsha</w:t>
      </w:r>
      <w:proofErr w:type="spellEnd"/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, с пометкой «На конкурс «Лучшее учебное и научное издание».</w:t>
      </w:r>
    </w:p>
    <w:p w:rsidR="00FD0761" w:rsidRPr="00A04C76" w:rsidRDefault="00FD0761" w:rsidP="00FD0761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0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proofErr w:type="gramStart"/>
      <w:r w:rsidRPr="00A04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названий изданий, представленных на Конкурс</w:t>
      </w:r>
      <w:r w:rsidRPr="00A04C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 ограничено</w:t>
      </w:r>
      <w:proofErr w:type="gramEnd"/>
      <w:r w:rsidRPr="00A04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4C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D0761" w:rsidRPr="00A04C76" w:rsidRDefault="00FD0761" w:rsidP="00FD0761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4C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Заявки на Конкурс</w:t>
      </w:r>
      <w:r w:rsidRPr="00A0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до</w:t>
      </w:r>
      <w:r w:rsidRPr="00A04C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1 сентября 2021 г.</w:t>
      </w:r>
      <w:r w:rsidRPr="00A04C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D0761" w:rsidRPr="00A04C76" w:rsidRDefault="00FD0761" w:rsidP="00FD0761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подробностями организации и проведения Конкурса можно ознакомиться на сайте </w:t>
      </w:r>
      <w:hyperlink r:id="rId7" w:history="1">
        <w:r w:rsidR="00630ACD" w:rsidRPr="009B49C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http://bgsha.ru/component/content/category/605-konkurs2021.html</w:t>
        </w:r>
      </w:hyperlink>
      <w:r w:rsidR="00630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FD0761" w:rsidRPr="00A04C76" w:rsidRDefault="00FD0761" w:rsidP="00FD0761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Конкурса просим консультироваться по следующим контактам: 8(3012)467375, </w:t>
      </w:r>
      <w:hyperlink r:id="rId8" w:history="1">
        <w:r w:rsidRPr="00A04C7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konkurs</w:t>
        </w:r>
        <w:r w:rsidRPr="00A04C7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A04C7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bgsha</w:t>
        </w:r>
        <w:r w:rsidRPr="00A04C7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A04C7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0761" w:rsidRPr="00A04C76" w:rsidRDefault="00FD0761" w:rsidP="00FD0761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761" w:rsidRPr="00A04C76" w:rsidRDefault="00FD0761" w:rsidP="00FD0761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Конкурсе в Приложении 1.</w:t>
      </w:r>
    </w:p>
    <w:p w:rsidR="00FD0761" w:rsidRDefault="00FD076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7C99" w:rsidRPr="00A04C76" w:rsidRDefault="00FD0761" w:rsidP="00FD0761">
      <w:pPr>
        <w:jc w:val="right"/>
        <w:rPr>
          <w:rFonts w:ascii="Times New Roman" w:hAnsi="Times New Roman" w:cs="Times New Roman"/>
          <w:sz w:val="25"/>
          <w:szCs w:val="25"/>
        </w:rPr>
      </w:pPr>
      <w:r w:rsidRPr="00A04C76"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  <w:proofErr w:type="gramStart"/>
      <w:r w:rsidRPr="00A04C76">
        <w:rPr>
          <w:rFonts w:ascii="Times New Roman" w:hAnsi="Times New Roman" w:cs="Times New Roman"/>
          <w:sz w:val="25"/>
          <w:szCs w:val="25"/>
        </w:rPr>
        <w:t>1</w:t>
      </w:r>
      <w:proofErr w:type="gramEnd"/>
    </w:p>
    <w:p w:rsidR="00FD0761" w:rsidRPr="00A04C76" w:rsidRDefault="00FD0761" w:rsidP="00FD07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Министерство сельского хозяйства Российской Федерации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Издательство «Лань»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Некоммерческая организация «Ассоциация образовательных учреждений АПК и рыболовства»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ФГБОУ </w:t>
      </w:r>
      <w:proofErr w:type="gramStart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ВО</w:t>
      </w:r>
      <w:proofErr w:type="gramEnd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«Бурятская государственная сельскохозяйственная академия имени В. Р. Филиппова»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</w:p>
    <w:p w:rsidR="00FD0761" w:rsidRPr="00A04C76" w:rsidRDefault="00FD0761" w:rsidP="00FD07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ПОЛОЖЕНИЕ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о проведении международного конкурса 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«Лучшие учебные и научные издания» 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</w:p>
    <w:p w:rsidR="00FD0761" w:rsidRPr="00A04C76" w:rsidRDefault="00FD0761" w:rsidP="00FD07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1.Общие положения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1.1. Конкурс «Лучшие учебные и научные издание»</w:t>
      </w:r>
      <w:r w:rsidRPr="00A04C76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(далее – Конкурс) проводится на базе ФГБОУ </w:t>
      </w:r>
      <w:proofErr w:type="gramStart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ВО</w:t>
      </w:r>
      <w:proofErr w:type="gramEnd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Бурятской государственной сельскохозяйственной академии им. В.Р. Филиппова. Партнёром Конкурса является Издательство «Лань».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1.2. Цель Конкурса - выявление лучших изданий авторов и авторских коллективов  среди аграрных вузов, поддержка талантливых преподавателей высшего образования.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FD0761" w:rsidRPr="00A04C76" w:rsidRDefault="00FD0761" w:rsidP="00FD07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2. Задачи конкурса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2.1. Конкурс призван способствовать популяризация лучших изданий, совершенствованию и внедрению изданий в учебный процесс, продвижение на рынке учебной литературы.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3.Номинации конкурса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3.1.Конкурс проводится по следующим номинациям: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•Лучший учебник;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•Лучшее учебное пособие;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•Лучшее научное издание;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•Лучшее электронное издание;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•Лучшее издание на английском языке.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3.2.Конкурсная комиссия оставляет за собой право устанавливать специальные (дополнительные) номинации.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3.3.</w:t>
      </w:r>
      <w:r w:rsidRPr="00A04C7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Участники конкурса могут представить любое число изданий по разным номинациям.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4. Условия участия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4.1.К участию в конкурсе допускаются издания по следующим направлениям:</w:t>
      </w:r>
    </w:p>
    <w:p w:rsidR="00FD0761" w:rsidRPr="00A04C76" w:rsidRDefault="00FD0761" w:rsidP="00FD0761">
      <w:pPr>
        <w:numPr>
          <w:ilvl w:val="0"/>
          <w:numId w:val="1"/>
        </w:numPr>
        <w:shd w:val="clear" w:color="auto" w:fill="FFFFFF"/>
        <w:spacing w:after="0" w:line="240" w:lineRule="auto"/>
        <w:ind w:firstLine="556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Аграрная экономика;</w:t>
      </w:r>
    </w:p>
    <w:p w:rsidR="00FD0761" w:rsidRPr="00A04C76" w:rsidRDefault="00FD0761" w:rsidP="00FD0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56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proofErr w:type="spellStart"/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Агроинженерия</w:t>
      </w:r>
      <w:proofErr w:type="spellEnd"/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;</w:t>
      </w:r>
    </w:p>
    <w:p w:rsidR="00FD0761" w:rsidRPr="00A04C76" w:rsidRDefault="00FD0761" w:rsidP="00FD0761">
      <w:pPr>
        <w:numPr>
          <w:ilvl w:val="0"/>
          <w:numId w:val="1"/>
        </w:numPr>
        <w:shd w:val="clear" w:color="auto" w:fill="FFFFFF"/>
        <w:spacing w:after="0" w:line="240" w:lineRule="auto"/>
        <w:ind w:firstLine="556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Агрономия;</w:t>
      </w:r>
    </w:p>
    <w:p w:rsidR="00FD0761" w:rsidRPr="00A04C76" w:rsidRDefault="00FD0761" w:rsidP="00FD0761">
      <w:pPr>
        <w:numPr>
          <w:ilvl w:val="0"/>
          <w:numId w:val="1"/>
        </w:numPr>
        <w:shd w:val="clear" w:color="auto" w:fill="FFFFFF"/>
        <w:spacing w:after="0" w:line="240" w:lineRule="auto"/>
        <w:ind w:firstLine="556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proofErr w:type="spellStart"/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Агротуризм</w:t>
      </w:r>
      <w:proofErr w:type="spellEnd"/>
    </w:p>
    <w:p w:rsidR="00FD0761" w:rsidRPr="00A04C76" w:rsidRDefault="00FD0761" w:rsidP="00FD0761">
      <w:pPr>
        <w:numPr>
          <w:ilvl w:val="0"/>
          <w:numId w:val="1"/>
        </w:numPr>
        <w:shd w:val="clear" w:color="auto" w:fill="FFFFFF"/>
        <w:spacing w:after="0" w:line="240" w:lineRule="auto"/>
        <w:ind w:firstLine="556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Агрохимия и </w:t>
      </w:r>
      <w:proofErr w:type="spellStart"/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агропочвоведение</w:t>
      </w:r>
      <w:proofErr w:type="spellEnd"/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;</w:t>
      </w:r>
    </w:p>
    <w:p w:rsidR="00FD0761" w:rsidRPr="00A04C76" w:rsidRDefault="00FD0761" w:rsidP="00FD0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56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Ветеринария;</w:t>
      </w:r>
    </w:p>
    <w:p w:rsidR="00FD0761" w:rsidRPr="00A04C76" w:rsidRDefault="00FD0761" w:rsidP="00FD0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56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Ветеринарно-санитарная экспертиза;</w:t>
      </w:r>
    </w:p>
    <w:p w:rsidR="00FD0761" w:rsidRPr="00A04C76" w:rsidRDefault="00FD0761" w:rsidP="00FD0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56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Геодезия;</w:t>
      </w:r>
    </w:p>
    <w:p w:rsidR="00FD0761" w:rsidRPr="00A04C76" w:rsidRDefault="00FD0761" w:rsidP="00FD0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56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Землеустройство и кадастры;</w:t>
      </w:r>
    </w:p>
    <w:p w:rsidR="00FD0761" w:rsidRPr="00A04C76" w:rsidRDefault="00FD0761" w:rsidP="00FD0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56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Зоотехния;</w:t>
      </w:r>
    </w:p>
    <w:p w:rsidR="00FD0761" w:rsidRPr="00A04C76" w:rsidRDefault="00FD0761" w:rsidP="00FD0761">
      <w:pPr>
        <w:numPr>
          <w:ilvl w:val="0"/>
          <w:numId w:val="1"/>
        </w:numPr>
        <w:shd w:val="clear" w:color="auto" w:fill="FFFFFF"/>
        <w:spacing w:after="0" w:line="240" w:lineRule="auto"/>
        <w:ind w:firstLine="556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Лесное дело;</w:t>
      </w:r>
    </w:p>
    <w:p w:rsidR="00FD0761" w:rsidRPr="00A04C76" w:rsidRDefault="00FD0761" w:rsidP="00FD0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56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proofErr w:type="spellStart"/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Природообустройство</w:t>
      </w:r>
      <w:proofErr w:type="spellEnd"/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и водопользование;</w:t>
      </w:r>
    </w:p>
    <w:p w:rsidR="00FD0761" w:rsidRPr="00A04C76" w:rsidRDefault="00FD0761" w:rsidP="00FD0761">
      <w:pPr>
        <w:numPr>
          <w:ilvl w:val="0"/>
          <w:numId w:val="1"/>
        </w:numPr>
        <w:shd w:val="clear" w:color="auto" w:fill="FFFFFF"/>
        <w:spacing w:after="0" w:line="240" w:lineRule="auto"/>
        <w:ind w:firstLine="556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Садоводство;</w:t>
      </w:r>
    </w:p>
    <w:p w:rsidR="00FD0761" w:rsidRPr="00A04C76" w:rsidRDefault="00FD0761" w:rsidP="00FD0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56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A04C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lastRenderedPageBreak/>
        <w:t>Технология производства и переработки сельскохозяйственной продукции;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4.2. Издания, представленные на Конкурс, должны быть выпущены в 2019 – 2021 гг. 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4.3. Исключительные права на издания, представленные на Конкурс, должны принадлежать автору (авторскому коллективу). Для произведений, подготовленных в рамках служебного задания или изданных ранее по лицензионным договорам, подразумевающим передачу исключительных прав на произведение, необходимо получить предварительное согласие от правообладателя о переуступке исключительных прав на произведение в пользу автора (авторского коллектива) в случае победы на Конкурсе.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5.Организация и проведение конкурса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5.1. </w:t>
      </w:r>
      <w:r w:rsidRPr="00A04C76">
        <w:rPr>
          <w:rFonts w:ascii="Times New Roman" w:hAnsi="Times New Roman" w:cs="Times New Roman"/>
          <w:sz w:val="25"/>
          <w:szCs w:val="25"/>
        </w:rPr>
        <w:t>Для проведения Конкурса создаются Организационный комитет и Экспертный совет.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4C76">
        <w:rPr>
          <w:rFonts w:ascii="Times New Roman" w:hAnsi="Times New Roman" w:cs="Times New Roman"/>
          <w:sz w:val="25"/>
          <w:szCs w:val="25"/>
        </w:rPr>
        <w:t>5.1.1 Организационный комитет осуществляет: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4C76">
        <w:rPr>
          <w:rFonts w:ascii="Times New Roman" w:hAnsi="Times New Roman" w:cs="Times New Roman"/>
          <w:sz w:val="25"/>
          <w:szCs w:val="25"/>
        </w:rPr>
        <w:t xml:space="preserve"> − общее руководство проведением Конкурса; 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4C76">
        <w:rPr>
          <w:rFonts w:ascii="Times New Roman" w:hAnsi="Times New Roman" w:cs="Times New Roman"/>
          <w:sz w:val="25"/>
          <w:szCs w:val="25"/>
        </w:rPr>
        <w:t xml:space="preserve"> − сбор заявок и конкурсных работ; 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4C76">
        <w:rPr>
          <w:rFonts w:ascii="Times New Roman" w:hAnsi="Times New Roman" w:cs="Times New Roman"/>
          <w:sz w:val="25"/>
          <w:szCs w:val="25"/>
        </w:rPr>
        <w:t xml:space="preserve"> − определение номинаций, наград и дипломов Конкурса; 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4C76">
        <w:rPr>
          <w:rFonts w:ascii="Times New Roman" w:hAnsi="Times New Roman" w:cs="Times New Roman"/>
          <w:sz w:val="25"/>
          <w:szCs w:val="25"/>
        </w:rPr>
        <w:t xml:space="preserve">− координацию Экспертного совета Конкурса. 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4C76">
        <w:rPr>
          <w:rFonts w:ascii="Times New Roman" w:hAnsi="Times New Roman" w:cs="Times New Roman"/>
          <w:sz w:val="25"/>
          <w:szCs w:val="25"/>
        </w:rPr>
        <w:t xml:space="preserve">5.1.2 Экспертный совет: 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4C76">
        <w:rPr>
          <w:rFonts w:ascii="Times New Roman" w:hAnsi="Times New Roman" w:cs="Times New Roman"/>
          <w:sz w:val="25"/>
          <w:szCs w:val="25"/>
        </w:rPr>
        <w:t>− рассматривает  издания, допущенные к участию в Конкурсе;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04C76">
        <w:rPr>
          <w:rFonts w:ascii="Times New Roman" w:hAnsi="Times New Roman" w:cs="Times New Roman"/>
          <w:sz w:val="25"/>
          <w:szCs w:val="25"/>
        </w:rPr>
        <w:t xml:space="preserve">− оценивает издания, допущенные к участию в Конкурсе; 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</w:rPr>
        <w:t>− готовит экспертные заключения по каждому  изданию и формирует список финалистов по каждой номинации: три издания, получившие наибольшее количество баллов.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</w:rPr>
        <w:t xml:space="preserve">− 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принимает решение о присуждении наград в каждой номинации. 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5.2. Конкурс проводится в 4 этапа: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I этап – организационно-подготовительный (</w:t>
      </w:r>
      <w:r w:rsidRPr="00A04C76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01.04.2021-01.09.2021)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в ходе которого до вузов доводится информация о Конкурсе и организуется </w:t>
      </w:r>
      <w:proofErr w:type="spellStart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внутривузовский</w:t>
      </w:r>
      <w:proofErr w:type="spellEnd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отбор изданий для участия в Конкурсе. 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II этап – экспертный (0</w:t>
      </w:r>
      <w:r w:rsidRPr="00A04C76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1.10.2021-01.11.2021)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, в ходе которого проводится экспертиза представленных на Конкурс работ и принятие решений о присуждении наград по каждой номинации.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proofErr w:type="gramStart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III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этап – итоговый (</w:t>
      </w:r>
      <w:r w:rsidRPr="00A04C76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01.11.2021-31.12.2021)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, в ходе которого проходит награждение победителей Конкурса.</w:t>
      </w:r>
      <w:proofErr w:type="gramEnd"/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proofErr w:type="gramStart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IV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этап – экспозиционно-информационный, в ходе которого в течение года после проведения Конкурса организуются выставки конкурсных изданий на странице конкурса.</w:t>
      </w:r>
      <w:proofErr w:type="gramEnd"/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5.3.Для каждого представляемого на Конкурс издания формируется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пакет документов: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5.3.1. Для печатных изданий:</w:t>
      </w:r>
    </w:p>
    <w:p w:rsidR="00FD0761" w:rsidRPr="00A04C76" w:rsidRDefault="00FD0761" w:rsidP="00FD0761">
      <w:pPr>
        <w:pStyle w:val="a6"/>
        <w:numPr>
          <w:ilvl w:val="0"/>
          <w:numId w:val="2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Заявка на участие в Конкурсе, </w:t>
      </w:r>
      <w:r w:rsidRPr="00A04C76">
        <w:rPr>
          <w:rFonts w:ascii="Times New Roman" w:hAnsi="Times New Roman" w:cs="Times New Roman"/>
          <w:sz w:val="25"/>
          <w:szCs w:val="25"/>
        </w:rPr>
        <w:t>заверенная подписью руководителя организации и печатью организации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(Приложение 1).</w:t>
      </w:r>
    </w:p>
    <w:p w:rsidR="00FD0761" w:rsidRPr="00A04C76" w:rsidRDefault="00FD0761" w:rsidP="00FD0761">
      <w:pPr>
        <w:pStyle w:val="a6"/>
        <w:numPr>
          <w:ilvl w:val="0"/>
          <w:numId w:val="2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Печатное издание</w:t>
      </w:r>
      <w:r w:rsidRPr="00A04C76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 xml:space="preserve">– 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1 экз</w:t>
      </w:r>
      <w:r w:rsidRPr="00A04C76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.</w:t>
      </w:r>
    </w:p>
    <w:p w:rsidR="00FD0761" w:rsidRPr="00A04C76" w:rsidRDefault="00FD0761" w:rsidP="00FD0761">
      <w:pPr>
        <w:pStyle w:val="a6"/>
        <w:numPr>
          <w:ilvl w:val="0"/>
          <w:numId w:val="2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Цифровая копия печатного издания.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5.3.2. Для электронных изданий:</w:t>
      </w:r>
    </w:p>
    <w:p w:rsidR="00FD0761" w:rsidRPr="00A04C76" w:rsidRDefault="00FD0761" w:rsidP="00FD0761">
      <w:pPr>
        <w:pStyle w:val="a6"/>
        <w:numPr>
          <w:ilvl w:val="0"/>
          <w:numId w:val="3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Заявка на участие в Конкурсе, </w:t>
      </w:r>
      <w:r w:rsidRPr="00A04C76">
        <w:rPr>
          <w:rFonts w:ascii="Times New Roman" w:hAnsi="Times New Roman" w:cs="Times New Roman"/>
          <w:sz w:val="25"/>
          <w:szCs w:val="25"/>
        </w:rPr>
        <w:t>заверенная подписью руководителя организации и печатью организации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(Приложение 1).</w:t>
      </w:r>
    </w:p>
    <w:p w:rsidR="00FD0761" w:rsidRPr="00A04C76" w:rsidRDefault="00FD0761" w:rsidP="00FD0761">
      <w:pPr>
        <w:pStyle w:val="a6"/>
        <w:numPr>
          <w:ilvl w:val="0"/>
          <w:numId w:val="3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Электронное издание – 1 экз.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lastRenderedPageBreak/>
        <w:t>5.4. Порядок предоставления материалов на конкурс: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5.4.1</w:t>
      </w:r>
      <w:proofErr w:type="gramStart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Д</w:t>
      </w:r>
      <w:proofErr w:type="gramEnd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ля печатных изданий:</w:t>
      </w:r>
    </w:p>
    <w:p w:rsidR="00FD0761" w:rsidRPr="00A04C76" w:rsidRDefault="00FD0761" w:rsidP="00FD0761">
      <w:pPr>
        <w:pStyle w:val="a6"/>
        <w:numPr>
          <w:ilvl w:val="0"/>
          <w:numId w:val="5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proofErr w:type="gramStart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Печатное издание (1 экз.) и заявка отправляется по адресу:  670024, Дальневосточный федеральный округ, Республика Бурятия, г. Улан-Удэ, ул. Пушкина, 8, с пометкой «На конкурс «Лучш</w:t>
      </w:r>
      <w:r w:rsidR="008F21C4"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и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е учебн</w:t>
      </w:r>
      <w:r w:rsidR="008F21C4"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ы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е и научн</w:t>
      </w:r>
      <w:r w:rsidR="008F21C4"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ы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е издани</w:t>
      </w:r>
      <w:r w:rsidR="008F21C4"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я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».</w:t>
      </w:r>
      <w:proofErr w:type="gramEnd"/>
    </w:p>
    <w:p w:rsidR="00FD0761" w:rsidRPr="00A04C76" w:rsidRDefault="00FD0761" w:rsidP="00FD0761">
      <w:pPr>
        <w:pStyle w:val="a6"/>
        <w:numPr>
          <w:ilvl w:val="0"/>
          <w:numId w:val="4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Цифровая копия печатного издания и  сканированная копия заявки отправляется на электронную почту </w:t>
      </w:r>
      <w:proofErr w:type="spellStart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konkurs</w:t>
      </w:r>
      <w:proofErr w:type="spellEnd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@</w:t>
      </w:r>
      <w:proofErr w:type="spellStart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bgsha</w:t>
      </w:r>
      <w:proofErr w:type="spellEnd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proofErr w:type="spellStart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ru</w:t>
      </w:r>
      <w:proofErr w:type="spellEnd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, с пометкой «На конкурс «Лучш</w:t>
      </w:r>
      <w:r w:rsidR="008F21C4"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и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е учебн</w:t>
      </w:r>
      <w:r w:rsidR="008F21C4"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ы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е и научн</w:t>
      </w:r>
      <w:r w:rsidR="008F21C4"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ы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е издани</w:t>
      </w:r>
      <w:r w:rsidR="008F21C4"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я</w:t>
      </w: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».</w:t>
      </w:r>
    </w:p>
    <w:p w:rsidR="00FD0761" w:rsidRPr="00A04C76" w:rsidRDefault="00FD0761" w:rsidP="00FD0761">
      <w:pPr>
        <w:pStyle w:val="a6"/>
        <w:tabs>
          <w:tab w:val="left" w:pos="5812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5.4.2. Для электронных изданий:</w:t>
      </w:r>
    </w:p>
    <w:p w:rsidR="00FD0761" w:rsidRPr="00A04C76" w:rsidRDefault="00FD0761" w:rsidP="00FD0761">
      <w:pPr>
        <w:pStyle w:val="a6"/>
        <w:numPr>
          <w:ilvl w:val="0"/>
          <w:numId w:val="4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Электронное издание и сканированная копия заявки отправляется на электронную почту </w:t>
      </w:r>
      <w:proofErr w:type="spellStart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konkurs</w:t>
      </w:r>
      <w:proofErr w:type="spellEnd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@</w:t>
      </w:r>
      <w:proofErr w:type="spellStart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bgsha</w:t>
      </w:r>
      <w:proofErr w:type="spellEnd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proofErr w:type="spellStart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ru</w:t>
      </w:r>
      <w:proofErr w:type="spellEnd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, с пометкой «На конкурс «Лучшее учебное и научное издание».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5.5. Пакет документов на конкурс отправляется в срок до 01 сентября 2021г.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5.5. Печатные здания, присланные на Конкурс, возврату не подлежат.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04C76">
        <w:rPr>
          <w:rFonts w:ascii="Times New Roman" w:hAnsi="Times New Roman" w:cs="Times New Roman"/>
          <w:sz w:val="25"/>
          <w:szCs w:val="25"/>
        </w:rPr>
        <w:t xml:space="preserve">5.6. Основанием для отказа в допуске к участию в Конкурсе является: 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A04C76">
        <w:rPr>
          <w:rFonts w:ascii="Times New Roman" w:hAnsi="Times New Roman" w:cs="Times New Roman"/>
          <w:sz w:val="25"/>
          <w:szCs w:val="25"/>
        </w:rPr>
        <w:sym w:font="Symbol" w:char="F02D"/>
      </w:r>
      <w:r w:rsidRPr="00A04C76">
        <w:rPr>
          <w:rFonts w:ascii="Times New Roman" w:hAnsi="Times New Roman" w:cs="Times New Roman"/>
          <w:sz w:val="25"/>
          <w:szCs w:val="25"/>
        </w:rPr>
        <w:t xml:space="preserve"> подача документов с нарушением срока их представления; 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A04C76">
        <w:rPr>
          <w:rFonts w:ascii="Times New Roman" w:hAnsi="Times New Roman" w:cs="Times New Roman"/>
          <w:sz w:val="25"/>
          <w:szCs w:val="25"/>
        </w:rPr>
        <w:sym w:font="Symbol" w:char="F02D"/>
      </w:r>
      <w:r w:rsidRPr="00A04C76">
        <w:rPr>
          <w:rFonts w:ascii="Times New Roman" w:hAnsi="Times New Roman" w:cs="Times New Roman"/>
          <w:sz w:val="25"/>
          <w:szCs w:val="25"/>
        </w:rPr>
        <w:t xml:space="preserve"> несоответствие пакета документов требованиям настоящего Положения; 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6. Награждение победителей Конкурса</w:t>
      </w:r>
    </w:p>
    <w:p w:rsidR="00FD0761" w:rsidRPr="00A04C76" w:rsidRDefault="00FD0761" w:rsidP="00FD0761">
      <w:pPr>
        <w:pStyle w:val="a6"/>
        <w:tabs>
          <w:tab w:val="left" w:pos="5812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6.1.По итогам Конкурса в каждой номинации объявляется один победитель и два лауреата.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6.1.1. Победители Конкурса в каждой номинации награждаются специальными дипломами, получают благодарственное письмо на имя руководителя образовательной организации, гарантированное издание книги-победителя за счет средств издательства «Лань», 3 бесплатных авторских экземпляра, размещение издания в ЭБС «Лань» с пометкой победителя Конкурса, сертификат на приобретение 5 изданий Издательства «Лань» со скидкой 20%.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6.1.2. Лауреаты Конкурса в каждой номинации награждаются специальными дипломами лауреата, получают благодарственное письмо на имя руководителя образовательной организации, размещение издания в ЭБС «Лань» с пометкой победителя Конкурса, сертификат на приобретение 5 изданий Издательства «Лань» со скидкой 15%.</w:t>
      </w:r>
    </w:p>
    <w:p w:rsidR="00FD0761" w:rsidRPr="00A04C76" w:rsidRDefault="00FD0761" w:rsidP="00FD076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6.2. Итоги конкурса размещаются на официальном сайте </w:t>
      </w:r>
      <w:proofErr w:type="gramStart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>Бурятской</w:t>
      </w:r>
      <w:proofErr w:type="gramEnd"/>
      <w:r w:rsidRPr="00A04C7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ГСХА им. В.Р. Филиппова и сайте Издательства «Лань». </w:t>
      </w:r>
    </w:p>
    <w:p w:rsidR="00FD0761" w:rsidRPr="00A04C76" w:rsidRDefault="00FD0761" w:rsidP="00FD0761">
      <w:pPr>
        <w:rPr>
          <w:rFonts w:ascii="Times New Roman" w:hAnsi="Times New Roman" w:cs="Times New Roman"/>
          <w:sz w:val="25"/>
          <w:szCs w:val="25"/>
        </w:rPr>
      </w:pPr>
      <w:r w:rsidRPr="00A04C76">
        <w:rPr>
          <w:rFonts w:ascii="Times New Roman" w:hAnsi="Times New Roman" w:cs="Times New Roman"/>
          <w:sz w:val="25"/>
          <w:szCs w:val="25"/>
        </w:rPr>
        <w:br w:type="page"/>
      </w:r>
    </w:p>
    <w:p w:rsidR="00FD0761" w:rsidRDefault="00FD0761" w:rsidP="00FD0761">
      <w:pPr>
        <w:spacing w:after="0"/>
        <w:rPr>
          <w:rFonts w:ascii="Times New Roman" w:hAnsi="Times New Roman" w:cs="Times New Roman"/>
          <w:sz w:val="28"/>
          <w:szCs w:val="28"/>
        </w:rPr>
        <w:sectPr w:rsidR="00FD0761" w:rsidSect="00A04C76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FD0761" w:rsidRDefault="00FD0761" w:rsidP="00FD07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F0D12">
        <w:rPr>
          <w:rFonts w:ascii="Times New Roman" w:hAnsi="Times New Roman" w:cs="Times New Roman"/>
          <w:sz w:val="28"/>
          <w:szCs w:val="28"/>
        </w:rPr>
        <w:t>риложение 1</w:t>
      </w:r>
    </w:p>
    <w:p w:rsidR="00FD0761" w:rsidRDefault="00FD0761" w:rsidP="00FD07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0D12">
        <w:rPr>
          <w:rFonts w:ascii="Times New Roman" w:hAnsi="Times New Roman" w:cs="Times New Roman"/>
          <w:sz w:val="28"/>
          <w:szCs w:val="28"/>
        </w:rPr>
        <w:t>к Положению о конкурсе</w:t>
      </w:r>
    </w:p>
    <w:p w:rsidR="00FD0761" w:rsidRPr="00A04C76" w:rsidRDefault="00FD0761" w:rsidP="00FD07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4C76">
        <w:rPr>
          <w:rFonts w:ascii="Times New Roman" w:hAnsi="Times New Roman" w:cs="Times New Roman"/>
          <w:sz w:val="24"/>
          <w:szCs w:val="24"/>
        </w:rPr>
        <w:t>Заявка</w:t>
      </w:r>
    </w:p>
    <w:p w:rsidR="00FD0761" w:rsidRPr="00A04C76" w:rsidRDefault="00FD0761" w:rsidP="00FD076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C76">
        <w:rPr>
          <w:rFonts w:ascii="Times New Roman" w:hAnsi="Times New Roman" w:cs="Times New Roman"/>
          <w:sz w:val="24"/>
          <w:szCs w:val="24"/>
        </w:rPr>
        <w:t xml:space="preserve"> на участие в конкурсе </w:t>
      </w:r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«Лучш</w:t>
      </w:r>
      <w:r w:rsidR="008F21C4"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е учебн</w:t>
      </w:r>
      <w:r w:rsidR="008F21C4"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е и научн</w:t>
      </w:r>
      <w:r w:rsidR="008F21C4"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е издани</w:t>
      </w:r>
      <w:r w:rsidR="008F21C4"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FD0761" w:rsidRPr="00A04C76" w:rsidRDefault="00FD0761" w:rsidP="00FD076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0761" w:rsidRDefault="00FD0761" w:rsidP="00FD0761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04C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организация </w:t>
      </w:r>
      <w:r w:rsidR="008F21C4" w:rsidRPr="00A04C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(участник</w:t>
      </w:r>
      <w:r w:rsidR="00A04C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</w:t>
      </w:r>
      <w:r w:rsidRPr="00D237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</w:t>
      </w:r>
    </w:p>
    <w:p w:rsidR="00FD0761" w:rsidRPr="00D23725" w:rsidRDefault="00FD0761" w:rsidP="00FD0761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____________________________________________________________________________________________________________</w:t>
      </w:r>
    </w:p>
    <w:p w:rsidR="00FD0761" w:rsidRPr="00D23725" w:rsidRDefault="00FD0761" w:rsidP="00FD0761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W w:w="153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1513"/>
        <w:gridCol w:w="1360"/>
        <w:gridCol w:w="1435"/>
        <w:gridCol w:w="1590"/>
        <w:gridCol w:w="1210"/>
        <w:gridCol w:w="1665"/>
        <w:gridCol w:w="1210"/>
        <w:gridCol w:w="2117"/>
      </w:tblGrid>
      <w:tr w:rsidR="00FD0761" w:rsidRPr="00D23725" w:rsidTr="0009066C">
        <w:trPr>
          <w:trHeight w:val="923"/>
        </w:trPr>
        <w:tc>
          <w:tcPr>
            <w:tcW w:w="3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3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Название произведения 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3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Автор (авторы)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3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Год издания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3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 издания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3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ISBN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61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Объем </w:t>
            </w:r>
          </w:p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уч.-изд. лист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3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Форма: печатная/</w:t>
            </w:r>
          </w:p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электрон.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3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Прило-жение</w:t>
            </w:r>
            <w:proofErr w:type="spellEnd"/>
            <w:r w:rsidRPr="00D23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(С</w:t>
            </w:r>
            <w:proofErr w:type="gramStart"/>
            <w:r w:rsidRPr="00D23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</w:t>
            </w:r>
            <w:proofErr w:type="gramEnd"/>
            <w:r w:rsidRPr="00D23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(есть/ нет)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3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Предлагаемая номинация</w:t>
            </w:r>
          </w:p>
        </w:tc>
      </w:tr>
      <w:tr w:rsidR="00FD0761" w:rsidRPr="00D23725" w:rsidTr="0009066C">
        <w:trPr>
          <w:trHeight w:val="703"/>
        </w:trPr>
        <w:tc>
          <w:tcPr>
            <w:tcW w:w="3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761" w:rsidRPr="00D23725" w:rsidRDefault="00FD0761" w:rsidP="0009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FD0761" w:rsidRPr="00D23725" w:rsidRDefault="00FD0761" w:rsidP="00FD076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0761" w:rsidRDefault="00FD0761" w:rsidP="00FD0761">
      <w:pPr>
        <w:spacing w:after="0" w:line="240" w:lineRule="auto"/>
        <w:ind w:left="13467" w:right="1103" w:hanging="3686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FD0761" w:rsidRPr="00A04C76" w:rsidRDefault="00FD0761" w:rsidP="00A04C76">
      <w:pPr>
        <w:spacing w:after="0" w:line="240" w:lineRule="auto"/>
        <w:ind w:left="13467" w:right="1103" w:hanging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Подпись руководителя организации</w:t>
      </w:r>
    </w:p>
    <w:p w:rsidR="00FD0761" w:rsidRPr="00A04C76" w:rsidRDefault="00A04C76" w:rsidP="00A04C76">
      <w:pPr>
        <w:spacing w:after="0" w:line="240" w:lineRule="auto"/>
        <w:ind w:left="13467" w:right="1103" w:hanging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________</w:t>
      </w:r>
      <w:r w:rsidR="00FD0761"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_/____________</w:t>
      </w:r>
      <w:r w:rsidR="00EE467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="00FD0761"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</w:p>
    <w:p w:rsidR="00FD0761" w:rsidRPr="00A04C76" w:rsidRDefault="00FD0761" w:rsidP="00A04C76">
      <w:pPr>
        <w:spacing w:after="0" w:line="240" w:lineRule="auto"/>
        <w:ind w:left="13467" w:right="1103" w:hanging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C76">
        <w:rPr>
          <w:rFonts w:ascii="Times New Roman" w:hAnsi="Times New Roman" w:cs="Times New Roman"/>
          <w:sz w:val="24"/>
          <w:szCs w:val="24"/>
          <w:shd w:val="clear" w:color="auto" w:fill="FFFFFF"/>
        </w:rPr>
        <w:t>«____»__________2021 г.</w:t>
      </w:r>
    </w:p>
    <w:p w:rsidR="00FD0761" w:rsidRPr="00EE4676" w:rsidRDefault="00FD0761" w:rsidP="00EE4676">
      <w:pPr>
        <w:spacing w:after="0" w:line="240" w:lineRule="auto"/>
        <w:ind w:left="13467" w:right="1103" w:hanging="4111"/>
        <w:rPr>
          <w:rFonts w:ascii="Times New Roman" w:hAnsi="Times New Roman" w:cs="Times New Roman"/>
          <w:sz w:val="18"/>
          <w:szCs w:val="24"/>
          <w:shd w:val="clear" w:color="auto" w:fill="FFFFFF"/>
        </w:rPr>
      </w:pPr>
      <w:r w:rsidRPr="00EE4676">
        <w:rPr>
          <w:rFonts w:ascii="Times New Roman" w:hAnsi="Times New Roman" w:cs="Times New Roman"/>
          <w:sz w:val="18"/>
          <w:szCs w:val="24"/>
          <w:shd w:val="clear" w:color="auto" w:fill="FFFFFF"/>
        </w:rPr>
        <w:t>М.П.</w:t>
      </w:r>
    </w:p>
    <w:p w:rsidR="00FD0761" w:rsidRDefault="00FD0761" w:rsidP="00FD076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21C4" w:rsidRDefault="008F21C4" w:rsidP="00FD076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676" w:rsidRDefault="00EE4676" w:rsidP="00FD076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676" w:rsidRDefault="00EE4676" w:rsidP="00FD076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676" w:rsidRDefault="00EE4676" w:rsidP="00FD076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676" w:rsidRDefault="00EE4676" w:rsidP="00FD076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676" w:rsidRDefault="00EE4676" w:rsidP="00FD076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676" w:rsidRDefault="00EE4676" w:rsidP="00FD076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0761" w:rsidRPr="00EE4676" w:rsidRDefault="00FD0761" w:rsidP="00EE467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A04C76">
        <w:rPr>
          <w:rFonts w:ascii="Times New Roman" w:hAnsi="Times New Roman" w:cs="Times New Roman"/>
          <w:shd w:val="clear" w:color="auto" w:fill="FFFFFF"/>
        </w:rPr>
        <w:t>Составитель заявки (ФИО, e-</w:t>
      </w:r>
      <w:proofErr w:type="spellStart"/>
      <w:r w:rsidRPr="00A04C76">
        <w:rPr>
          <w:rFonts w:ascii="Times New Roman" w:hAnsi="Times New Roman" w:cs="Times New Roman"/>
          <w:shd w:val="clear" w:color="auto" w:fill="FFFFFF"/>
        </w:rPr>
        <w:t>mail</w:t>
      </w:r>
      <w:proofErr w:type="spellEnd"/>
      <w:r w:rsidRPr="00A04C76">
        <w:rPr>
          <w:rFonts w:ascii="Times New Roman" w:hAnsi="Times New Roman" w:cs="Times New Roman"/>
          <w:shd w:val="clear" w:color="auto" w:fill="FFFFFF"/>
        </w:rPr>
        <w:t>, телефон)</w:t>
      </w:r>
    </w:p>
    <w:sectPr w:rsidR="00FD0761" w:rsidRPr="00EE4676" w:rsidSect="00FD0761">
      <w:pgSz w:w="16838" w:h="11906" w:orient="landscape"/>
      <w:pgMar w:top="1418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22A1"/>
    <w:multiLevelType w:val="hybridMultilevel"/>
    <w:tmpl w:val="6F1CF4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1F2B2F"/>
    <w:multiLevelType w:val="hybridMultilevel"/>
    <w:tmpl w:val="0D1C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2866BD"/>
    <w:multiLevelType w:val="hybridMultilevel"/>
    <w:tmpl w:val="5B961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0E376B"/>
    <w:multiLevelType w:val="multilevel"/>
    <w:tmpl w:val="83F2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E9579B"/>
    <w:multiLevelType w:val="hybridMultilevel"/>
    <w:tmpl w:val="5EF68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61"/>
    <w:rsid w:val="00007C99"/>
    <w:rsid w:val="0003353C"/>
    <w:rsid w:val="000754C1"/>
    <w:rsid w:val="000C7F69"/>
    <w:rsid w:val="000E1B44"/>
    <w:rsid w:val="00262F1A"/>
    <w:rsid w:val="002A4318"/>
    <w:rsid w:val="002B12D0"/>
    <w:rsid w:val="002D286B"/>
    <w:rsid w:val="002F63BE"/>
    <w:rsid w:val="00320775"/>
    <w:rsid w:val="003B3F06"/>
    <w:rsid w:val="004661B5"/>
    <w:rsid w:val="00476C3B"/>
    <w:rsid w:val="005A6754"/>
    <w:rsid w:val="00630ACD"/>
    <w:rsid w:val="00636924"/>
    <w:rsid w:val="006A43BC"/>
    <w:rsid w:val="006A78B9"/>
    <w:rsid w:val="00714D21"/>
    <w:rsid w:val="00733BF4"/>
    <w:rsid w:val="007627F4"/>
    <w:rsid w:val="0077179D"/>
    <w:rsid w:val="007D460E"/>
    <w:rsid w:val="007F5450"/>
    <w:rsid w:val="00883EFC"/>
    <w:rsid w:val="008E31B7"/>
    <w:rsid w:val="008F21C4"/>
    <w:rsid w:val="00900278"/>
    <w:rsid w:val="00907874"/>
    <w:rsid w:val="00984ADE"/>
    <w:rsid w:val="00A04C76"/>
    <w:rsid w:val="00A50610"/>
    <w:rsid w:val="00A938B9"/>
    <w:rsid w:val="00AD1D34"/>
    <w:rsid w:val="00BA4BAA"/>
    <w:rsid w:val="00C61E28"/>
    <w:rsid w:val="00C77CE2"/>
    <w:rsid w:val="00C924E6"/>
    <w:rsid w:val="00C95807"/>
    <w:rsid w:val="00D57EA9"/>
    <w:rsid w:val="00D71BE8"/>
    <w:rsid w:val="00DA4FE9"/>
    <w:rsid w:val="00DF09CF"/>
    <w:rsid w:val="00E84BAB"/>
    <w:rsid w:val="00EE4676"/>
    <w:rsid w:val="00F41B89"/>
    <w:rsid w:val="00F630B8"/>
    <w:rsid w:val="00F83806"/>
    <w:rsid w:val="00FB1C09"/>
    <w:rsid w:val="00F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7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7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76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7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7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76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bgsh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gsha.ru/component/content/category/605-konkurs20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2021-03-26T07:28:00Z</dcterms:created>
  <dcterms:modified xsi:type="dcterms:W3CDTF">2021-03-26T09:32:00Z</dcterms:modified>
</cp:coreProperties>
</file>