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016" w:rsidRDefault="00180016" w:rsidP="00BB4EE6">
      <w:pPr>
        <w:widowControl w:val="0"/>
        <w:suppressAutoHyphens/>
        <w:spacing w:line="276" w:lineRule="auto"/>
        <w:ind w:left="-40"/>
        <w:jc w:val="center"/>
        <w:rPr>
          <w:b/>
          <w:color w:val="44546A"/>
          <w:sz w:val="22"/>
          <w:szCs w:val="22"/>
        </w:rPr>
      </w:pPr>
      <w:r w:rsidRPr="004D4579">
        <w:rPr>
          <w:b/>
          <w:color w:val="44546A"/>
          <w:sz w:val="22"/>
          <w:szCs w:val="22"/>
        </w:rPr>
        <w:t>МИНИСТЕРСТВО СЕЛЬСКОГО ХОЗЯЙСТВА РФ</w:t>
      </w:r>
    </w:p>
    <w:p w:rsidR="00CB2980" w:rsidRPr="004D4579" w:rsidRDefault="00CB2980" w:rsidP="00CB2980">
      <w:pPr>
        <w:widowControl w:val="0"/>
        <w:suppressAutoHyphens/>
        <w:spacing w:line="276" w:lineRule="auto"/>
        <w:ind w:left="34"/>
        <w:jc w:val="center"/>
        <w:rPr>
          <w:b/>
          <w:color w:val="44546A"/>
          <w:sz w:val="22"/>
          <w:szCs w:val="22"/>
        </w:rPr>
      </w:pPr>
      <w:r w:rsidRPr="004D4579">
        <w:rPr>
          <w:b/>
          <w:color w:val="44546A"/>
          <w:sz w:val="22"/>
          <w:szCs w:val="22"/>
        </w:rPr>
        <w:t>ФГБОУ ВО</w:t>
      </w:r>
      <w:r>
        <w:rPr>
          <w:b/>
          <w:color w:val="44546A"/>
          <w:sz w:val="22"/>
          <w:szCs w:val="22"/>
        </w:rPr>
        <w:t xml:space="preserve"> </w:t>
      </w:r>
      <w:r w:rsidRPr="004D4579">
        <w:rPr>
          <w:b/>
          <w:color w:val="44546A"/>
          <w:sz w:val="22"/>
          <w:szCs w:val="22"/>
        </w:rPr>
        <w:t>ДАГЕСТАНСКИЙ ГОСУДАРСТВЕННЫЙ АГРАРНЫЙ УНИВЕРСИТЕТ имени</w:t>
      </w:r>
      <w:r>
        <w:rPr>
          <w:b/>
          <w:color w:val="44546A"/>
          <w:sz w:val="22"/>
          <w:szCs w:val="22"/>
        </w:rPr>
        <w:t xml:space="preserve"> </w:t>
      </w:r>
      <w:r w:rsidRPr="004D4579">
        <w:rPr>
          <w:b/>
          <w:color w:val="44546A"/>
          <w:sz w:val="22"/>
          <w:szCs w:val="22"/>
        </w:rPr>
        <w:t>М.М. ДЖАМБУЛАТОВА</w:t>
      </w:r>
    </w:p>
    <w:p w:rsidR="00CE5DF0" w:rsidRDefault="00CE5DF0" w:rsidP="00CE5DF0">
      <w:pPr>
        <w:widowControl w:val="0"/>
        <w:suppressAutoHyphens/>
        <w:spacing w:line="276" w:lineRule="auto"/>
        <w:ind w:left="-40"/>
        <w:jc w:val="center"/>
        <w:rPr>
          <w:b/>
          <w:color w:val="44546A"/>
          <w:sz w:val="22"/>
          <w:szCs w:val="22"/>
        </w:rPr>
      </w:pPr>
      <w:r w:rsidRPr="004D4579">
        <w:rPr>
          <w:b/>
          <w:color w:val="44546A"/>
          <w:sz w:val="22"/>
          <w:szCs w:val="22"/>
        </w:rPr>
        <w:t>МИН</w:t>
      </w:r>
      <w:r>
        <w:rPr>
          <w:b/>
          <w:color w:val="44546A"/>
          <w:sz w:val="22"/>
          <w:szCs w:val="22"/>
        </w:rPr>
        <w:t>ИСТЕРСТВО СЕЛЬСКОГО ХОЗЯЙСТВА И ПРОДОВОЛЬСТВИЯ РД</w:t>
      </w:r>
    </w:p>
    <w:p w:rsidR="00BA40C7" w:rsidRPr="004D4579" w:rsidRDefault="00BA40C7" w:rsidP="00BA40C7">
      <w:pPr>
        <w:widowControl w:val="0"/>
        <w:suppressAutoHyphens/>
        <w:spacing w:line="276" w:lineRule="auto"/>
        <w:ind w:left="34"/>
        <w:jc w:val="center"/>
        <w:rPr>
          <w:b/>
          <w:color w:val="44546A"/>
          <w:sz w:val="22"/>
          <w:szCs w:val="22"/>
        </w:rPr>
      </w:pPr>
      <w:r>
        <w:rPr>
          <w:b/>
          <w:color w:val="44546A"/>
          <w:sz w:val="22"/>
          <w:szCs w:val="22"/>
        </w:rPr>
        <w:t>МИНИСТЕРСТВО ПРИРОДНЫХ РЕСУРСОВ И ЭКОЛОГИИ РД</w:t>
      </w:r>
    </w:p>
    <w:p w:rsidR="00CB2980" w:rsidRDefault="00DB5120" w:rsidP="00BB4EE6">
      <w:pPr>
        <w:widowControl w:val="0"/>
        <w:suppressAutoHyphens/>
        <w:jc w:val="center"/>
        <w:rPr>
          <w:b/>
          <w:color w:val="44546A"/>
          <w:sz w:val="22"/>
          <w:szCs w:val="22"/>
        </w:rPr>
      </w:pPr>
      <w:r>
        <w:rPr>
          <w:b/>
          <w:color w:val="44546A"/>
          <w:sz w:val="22"/>
          <w:szCs w:val="22"/>
        </w:rPr>
        <w:t>ИНСТИТУТ ЭКОЛОГИИ И УСТОЙЧИВОГО</w:t>
      </w:r>
      <w:r w:rsidR="00CB2980">
        <w:rPr>
          <w:b/>
          <w:color w:val="44546A"/>
          <w:sz w:val="22"/>
          <w:szCs w:val="22"/>
        </w:rPr>
        <w:t xml:space="preserve"> РАЗВИТИЯ</w:t>
      </w:r>
      <w:r>
        <w:rPr>
          <w:b/>
          <w:color w:val="44546A"/>
          <w:sz w:val="22"/>
          <w:szCs w:val="22"/>
        </w:rPr>
        <w:t xml:space="preserve"> ДГУ</w:t>
      </w:r>
      <w:r w:rsidR="00CB2980">
        <w:rPr>
          <w:b/>
          <w:color w:val="44546A"/>
          <w:sz w:val="22"/>
          <w:szCs w:val="22"/>
        </w:rPr>
        <w:t xml:space="preserve"> </w:t>
      </w:r>
    </w:p>
    <w:p w:rsidR="00CB2980" w:rsidRDefault="00CB2980" w:rsidP="00BB4EE6">
      <w:pPr>
        <w:widowControl w:val="0"/>
        <w:suppressAutoHyphens/>
        <w:jc w:val="center"/>
        <w:rPr>
          <w:b/>
          <w:color w:val="44546A"/>
          <w:sz w:val="22"/>
          <w:szCs w:val="22"/>
        </w:rPr>
      </w:pPr>
      <w:proofErr w:type="gramStart"/>
      <w:r>
        <w:rPr>
          <w:b/>
          <w:color w:val="44546A"/>
          <w:sz w:val="22"/>
          <w:szCs w:val="22"/>
        </w:rPr>
        <w:t>ДАГЕСТАНСКИЙ</w:t>
      </w:r>
      <w:proofErr w:type="gramEnd"/>
      <w:r>
        <w:rPr>
          <w:b/>
          <w:color w:val="44546A"/>
          <w:sz w:val="22"/>
          <w:szCs w:val="22"/>
        </w:rPr>
        <w:t xml:space="preserve"> НИИСХ имени Ф.Г. КИСРИЕВА</w:t>
      </w:r>
    </w:p>
    <w:p w:rsidR="00180016" w:rsidRDefault="00CB2980" w:rsidP="00BB4EE6">
      <w:pPr>
        <w:widowControl w:val="0"/>
        <w:suppressAutoHyphens/>
        <w:jc w:val="center"/>
        <w:rPr>
          <w:color w:val="44546A"/>
          <w:sz w:val="22"/>
          <w:szCs w:val="22"/>
        </w:rPr>
      </w:pPr>
      <w:r w:rsidRPr="00CB2980">
        <w:rPr>
          <w:b/>
          <w:color w:val="000000"/>
          <w:spacing w:val="-3"/>
          <w:sz w:val="28"/>
          <w:szCs w:val="28"/>
        </w:rPr>
        <w:t xml:space="preserve"> </w:t>
      </w:r>
    </w:p>
    <w:p w:rsidR="00180016" w:rsidRDefault="00941215" w:rsidP="00BB4EE6">
      <w:pPr>
        <w:widowControl w:val="0"/>
        <w:suppressAutoHyphens/>
        <w:jc w:val="center"/>
        <w:rPr>
          <w:color w:val="44546A"/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39.5pt;height:130.5pt;visibility:visible">
            <v:imagedata r:id="rId6" o:title=""/>
          </v:shape>
        </w:pict>
      </w:r>
    </w:p>
    <w:p w:rsidR="00180016" w:rsidRDefault="00180016" w:rsidP="00BB4EE6">
      <w:pPr>
        <w:widowControl w:val="0"/>
        <w:suppressAutoHyphens/>
        <w:jc w:val="center"/>
        <w:rPr>
          <w:color w:val="44546A"/>
          <w:sz w:val="22"/>
          <w:szCs w:val="22"/>
        </w:rPr>
      </w:pPr>
    </w:p>
    <w:p w:rsidR="00180016" w:rsidRDefault="00180016" w:rsidP="00BB4EE6">
      <w:pPr>
        <w:widowControl w:val="0"/>
        <w:suppressAutoHyphens/>
        <w:jc w:val="center"/>
        <w:rPr>
          <w:color w:val="44546A"/>
          <w:sz w:val="22"/>
          <w:szCs w:val="22"/>
        </w:rPr>
      </w:pPr>
    </w:p>
    <w:p w:rsidR="00180016" w:rsidRPr="003C1695" w:rsidRDefault="00180016" w:rsidP="00BB4EE6">
      <w:pPr>
        <w:widowControl w:val="0"/>
        <w:suppressAutoHyphens/>
        <w:jc w:val="center"/>
        <w:rPr>
          <w:color w:val="44546A"/>
          <w:sz w:val="22"/>
          <w:szCs w:val="22"/>
        </w:rPr>
      </w:pPr>
    </w:p>
    <w:p w:rsidR="00180016" w:rsidRPr="004D4579" w:rsidRDefault="00180016" w:rsidP="00BB4EE6">
      <w:pPr>
        <w:widowControl w:val="0"/>
        <w:suppressAutoHyphens/>
        <w:jc w:val="center"/>
        <w:rPr>
          <w:b/>
          <w:sz w:val="28"/>
          <w:szCs w:val="28"/>
        </w:rPr>
      </w:pPr>
      <w:r w:rsidRPr="004D4579">
        <w:rPr>
          <w:b/>
          <w:sz w:val="28"/>
          <w:szCs w:val="28"/>
        </w:rPr>
        <w:t>ИНФОРМАЦИОННОЕ</w:t>
      </w:r>
    </w:p>
    <w:p w:rsidR="00180016" w:rsidRPr="004D4579" w:rsidRDefault="00180016" w:rsidP="00BB4EE6">
      <w:pPr>
        <w:widowControl w:val="0"/>
        <w:suppressAutoHyphens/>
        <w:jc w:val="center"/>
        <w:rPr>
          <w:b/>
          <w:sz w:val="28"/>
          <w:szCs w:val="28"/>
        </w:rPr>
      </w:pPr>
      <w:r w:rsidRPr="004D4579">
        <w:rPr>
          <w:b/>
          <w:sz w:val="28"/>
          <w:szCs w:val="28"/>
        </w:rPr>
        <w:t>ПИСЬМО-ПРИГЛАШЕНИЕ</w:t>
      </w:r>
    </w:p>
    <w:p w:rsidR="00B95CA1" w:rsidRPr="00501133" w:rsidRDefault="00B95CA1" w:rsidP="00B95CA1">
      <w:pPr>
        <w:widowControl w:val="0"/>
        <w:suppressAutoHyphens/>
        <w:ind w:right="34"/>
        <w:jc w:val="center"/>
        <w:rPr>
          <w:i/>
        </w:rPr>
      </w:pPr>
      <w:r>
        <w:fldChar w:fldCharType="begin"/>
      </w:r>
      <w:r>
        <w:instrText xml:space="preserve"> INCLUDEPICTURE "https://mail.yandex.ru/message_part/image.png?_uid=38014629&amp;hid=1.2.2&amp;ids=161566636631923780&amp;name=image.png&amp;yandex_class=yandex_inline_content_106443.99033489.408967762516609552938880423290_1.2.2_161566636631923780" \* MERGEFORMATINET </w:instrText>
      </w:r>
      <w:r>
        <w:fldChar w:fldCharType="separate"/>
      </w:r>
      <w:r w:rsidR="00941215">
        <w:pict>
          <v:shape id="_x0000_i1026" type="#_x0000_t75" alt="" style="width:24pt;height:24pt"/>
        </w:pict>
      </w:r>
      <w:r>
        <w:fldChar w:fldCharType="end"/>
      </w:r>
      <w:r w:rsidRPr="00B95CA1">
        <w:rPr>
          <w:i/>
        </w:rPr>
        <w:t xml:space="preserve"> </w:t>
      </w:r>
      <w:r w:rsidRPr="00501133">
        <w:rPr>
          <w:i/>
        </w:rPr>
        <w:t>МЕЖДУНАРОДНАЯ</w:t>
      </w:r>
    </w:p>
    <w:p w:rsidR="00B95CA1" w:rsidRPr="00501133" w:rsidRDefault="00B95CA1" w:rsidP="00B95CA1">
      <w:pPr>
        <w:widowControl w:val="0"/>
        <w:suppressAutoHyphens/>
        <w:ind w:right="34"/>
        <w:jc w:val="center"/>
        <w:rPr>
          <w:i/>
        </w:rPr>
      </w:pPr>
      <w:r w:rsidRPr="00501133">
        <w:rPr>
          <w:i/>
        </w:rPr>
        <w:t>НАУЧНО-ПРАКТИЧЕСКАЯ КОНФЕРЕНЦИЯ</w:t>
      </w:r>
    </w:p>
    <w:p w:rsidR="00B95CA1" w:rsidRDefault="00B95CA1" w:rsidP="00B95CA1">
      <w:pPr>
        <w:jc w:val="center"/>
        <w:rPr>
          <w:b/>
          <w:sz w:val="26"/>
          <w:szCs w:val="26"/>
        </w:rPr>
      </w:pPr>
      <w:r w:rsidRPr="003C4A92">
        <w:rPr>
          <w:b/>
          <w:sz w:val="26"/>
          <w:szCs w:val="26"/>
        </w:rPr>
        <w:t>«</w:t>
      </w:r>
      <w:r>
        <w:rPr>
          <w:b/>
          <w:sz w:val="26"/>
          <w:szCs w:val="26"/>
        </w:rPr>
        <w:t>ЭКОЛОГИЧЕСКИЕ ПРОБЛЕМЫ СЕЛЬСКОГО ХОЗЯЙСТВА</w:t>
      </w:r>
    </w:p>
    <w:p w:rsidR="00B95CA1" w:rsidRDefault="00B95CA1" w:rsidP="00B95CA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И </w:t>
      </w:r>
    </w:p>
    <w:p w:rsidR="00B95CA1" w:rsidRPr="003C4A92" w:rsidRDefault="00B95CA1" w:rsidP="00B95CA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НАУЧНО-ПРАКТИЧЕСКИЕ</w:t>
      </w:r>
      <w:r w:rsidR="00B17DCD">
        <w:rPr>
          <w:b/>
          <w:sz w:val="26"/>
          <w:szCs w:val="26"/>
        </w:rPr>
        <w:t xml:space="preserve"> ПУТИ ИХ</w:t>
      </w:r>
      <w:r>
        <w:rPr>
          <w:b/>
          <w:sz w:val="26"/>
          <w:szCs w:val="26"/>
        </w:rPr>
        <w:t xml:space="preserve"> РЕШЕНИЯ»</w:t>
      </w:r>
    </w:p>
    <w:p w:rsidR="00180016" w:rsidRPr="004D4579" w:rsidRDefault="00B95CA1" w:rsidP="00BB4EE6">
      <w:pPr>
        <w:widowControl w:val="0"/>
        <w:suppressAutoHyphens/>
        <w:jc w:val="center"/>
        <w:rPr>
          <w:b/>
          <w:sz w:val="32"/>
          <w:szCs w:val="32"/>
        </w:rPr>
      </w:pPr>
      <w:r>
        <w:fldChar w:fldCharType="begin"/>
      </w:r>
      <w:r>
        <w:instrText xml:space="preserve"> INCLUDEPICTURE "https://mail.yandex.ru/message_part/image.png?_uid=38014629&amp;hid=1.2.2&amp;ids=161566636631923780&amp;name=image.png&amp;yandex_class=yandex_inline_content_106443.99033489.408967762516609552938880423290_1.2.2_161566636631923780" \* MERGEFORMATINET </w:instrText>
      </w:r>
      <w:r>
        <w:fldChar w:fldCharType="separate"/>
      </w:r>
      <w:r w:rsidR="00941215">
        <w:pict>
          <v:shape id="_x0000_i1027" type="#_x0000_t75" alt="" style="width:24pt;height:24pt"/>
        </w:pict>
      </w:r>
      <w:r>
        <w:fldChar w:fldCharType="end"/>
      </w:r>
    </w:p>
    <w:p w:rsidR="00180016" w:rsidRDefault="00180016" w:rsidP="00BB4EE6">
      <w:pPr>
        <w:widowControl w:val="0"/>
        <w:suppressAutoHyphens/>
        <w:jc w:val="center"/>
        <w:rPr>
          <w:b/>
          <w:color w:val="FF0000"/>
          <w:sz w:val="32"/>
          <w:szCs w:val="32"/>
        </w:rPr>
      </w:pPr>
    </w:p>
    <w:p w:rsidR="00B95CA1" w:rsidRDefault="00B95CA1" w:rsidP="00BB4EE6">
      <w:pPr>
        <w:widowControl w:val="0"/>
        <w:suppressAutoHyphens/>
        <w:jc w:val="center"/>
        <w:rPr>
          <w:b/>
          <w:color w:val="FF0000"/>
          <w:sz w:val="32"/>
          <w:szCs w:val="32"/>
        </w:rPr>
      </w:pPr>
      <w:r>
        <w:fldChar w:fldCharType="begin"/>
      </w:r>
      <w:r>
        <w:instrText xml:space="preserve"> INCLUDEPICTURE "https://mail.yandex.ru/message_part/image.png?_uid=38014629&amp;hid=1.2.2&amp;ids=161566636631923780&amp;name=image.png&amp;yandex_class=yandex_inline_content_106443.99033489.408967762516609552938880423290_1.2.2_161566636631923780" \* MERGEFORMATINET </w:instrText>
      </w:r>
      <w:r>
        <w:fldChar w:fldCharType="separate"/>
      </w:r>
      <w:r w:rsidR="00941215">
        <w:pict>
          <v:shape id="_x0000_i1028" type="#_x0000_t75" alt="" style="width:24pt;height:24pt"/>
        </w:pict>
      </w:r>
      <w:r>
        <w:fldChar w:fldCharType="end"/>
      </w:r>
      <w:r w:rsidR="00941215">
        <w:pict>
          <v:shape id="_x0000_i1029" type="#_x0000_t75" style="width:384pt;height:193.5pt">
            <v:imagedata r:id="rId7" o:title="image"/>
          </v:shape>
        </w:pict>
      </w:r>
    </w:p>
    <w:p w:rsidR="00180016" w:rsidRPr="003C4A92" w:rsidRDefault="00180016" w:rsidP="00BB4EE6">
      <w:pPr>
        <w:jc w:val="center"/>
        <w:rPr>
          <w:b/>
          <w:sz w:val="26"/>
          <w:szCs w:val="26"/>
        </w:rPr>
      </w:pPr>
    </w:p>
    <w:p w:rsidR="00180016" w:rsidRPr="004D4579" w:rsidRDefault="00501133" w:rsidP="00BB4EE6">
      <w:pPr>
        <w:tabs>
          <w:tab w:val="left" w:pos="300"/>
        </w:tabs>
        <w:ind w:left="102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5 июня</w:t>
      </w:r>
      <w:r w:rsidR="00180016">
        <w:rPr>
          <w:b/>
          <w:i/>
          <w:sz w:val="28"/>
          <w:szCs w:val="28"/>
        </w:rPr>
        <w:t xml:space="preserve"> 2017 год</w:t>
      </w:r>
      <w:r>
        <w:rPr>
          <w:b/>
          <w:i/>
          <w:sz w:val="28"/>
          <w:szCs w:val="28"/>
        </w:rPr>
        <w:t>а</w:t>
      </w:r>
    </w:p>
    <w:p w:rsidR="00180016" w:rsidRPr="004D4579" w:rsidRDefault="00180016" w:rsidP="00BB4EE6">
      <w:pPr>
        <w:tabs>
          <w:tab w:val="left" w:pos="300"/>
        </w:tabs>
        <w:ind w:left="102"/>
        <w:jc w:val="center"/>
        <w:rPr>
          <w:b/>
          <w:i/>
        </w:rPr>
      </w:pPr>
    </w:p>
    <w:p w:rsidR="00180016" w:rsidRDefault="00180016" w:rsidP="00BB4EE6">
      <w:pPr>
        <w:jc w:val="center"/>
        <w:rPr>
          <w:b/>
        </w:rPr>
      </w:pPr>
    </w:p>
    <w:p w:rsidR="00180016" w:rsidRDefault="00180016" w:rsidP="00BB4EE6">
      <w:pPr>
        <w:jc w:val="center"/>
        <w:rPr>
          <w:b/>
        </w:rPr>
      </w:pPr>
    </w:p>
    <w:p w:rsidR="00180016" w:rsidRDefault="00180016" w:rsidP="00BB4EE6">
      <w:pPr>
        <w:jc w:val="center"/>
        <w:rPr>
          <w:b/>
        </w:rPr>
      </w:pPr>
      <w:r w:rsidRPr="004D4579">
        <w:rPr>
          <w:b/>
        </w:rPr>
        <w:t>г. Махачкала</w:t>
      </w:r>
      <w:r>
        <w:rPr>
          <w:b/>
        </w:rPr>
        <w:t>, 2017</w:t>
      </w:r>
    </w:p>
    <w:p w:rsidR="00180016" w:rsidRPr="00044565" w:rsidRDefault="00180016" w:rsidP="008C7D7E">
      <w:pPr>
        <w:ind w:firstLine="284"/>
        <w:jc w:val="center"/>
        <w:rPr>
          <w:b/>
        </w:rPr>
      </w:pPr>
      <w:r w:rsidRPr="00044565">
        <w:rPr>
          <w:b/>
          <w:sz w:val="22"/>
          <w:szCs w:val="22"/>
        </w:rPr>
        <w:lastRenderedPageBreak/>
        <w:t>УВАЖАЕМЫЕ КОЛЛЕГИ!</w:t>
      </w:r>
    </w:p>
    <w:p w:rsidR="00180016" w:rsidRDefault="00180016" w:rsidP="008C7D7E">
      <w:pPr>
        <w:jc w:val="center"/>
        <w:rPr>
          <w:b/>
          <w:sz w:val="22"/>
          <w:szCs w:val="22"/>
        </w:rPr>
      </w:pPr>
    </w:p>
    <w:p w:rsidR="00180016" w:rsidRPr="002C098D" w:rsidRDefault="00180016" w:rsidP="008C7D7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ФГБОУ В</w:t>
      </w:r>
      <w:r w:rsidRPr="002C098D">
        <w:rPr>
          <w:b/>
          <w:sz w:val="22"/>
          <w:szCs w:val="22"/>
        </w:rPr>
        <w:t>О</w:t>
      </w:r>
    </w:p>
    <w:p w:rsidR="00C86E05" w:rsidRDefault="00180016" w:rsidP="008C7D7E">
      <w:pPr>
        <w:ind w:left="199" w:right="-24"/>
        <w:jc w:val="center"/>
        <w:rPr>
          <w:b/>
          <w:sz w:val="28"/>
          <w:szCs w:val="28"/>
        </w:rPr>
      </w:pPr>
      <w:r w:rsidRPr="00044565">
        <w:rPr>
          <w:b/>
          <w:sz w:val="22"/>
          <w:szCs w:val="22"/>
        </w:rPr>
        <w:t>«</w:t>
      </w:r>
      <w:r w:rsidRPr="00B90488">
        <w:rPr>
          <w:b/>
          <w:sz w:val="28"/>
          <w:szCs w:val="28"/>
        </w:rPr>
        <w:t>Дагестанский госуд</w:t>
      </w:r>
      <w:r w:rsidR="00C86E05">
        <w:rPr>
          <w:b/>
          <w:sz w:val="28"/>
          <w:szCs w:val="28"/>
        </w:rPr>
        <w:t>арственный аграрный университет</w:t>
      </w:r>
    </w:p>
    <w:p w:rsidR="00180016" w:rsidRPr="00B90488" w:rsidRDefault="00180016" w:rsidP="008C7D7E">
      <w:pPr>
        <w:ind w:left="199" w:right="-24"/>
        <w:jc w:val="center"/>
        <w:rPr>
          <w:b/>
          <w:sz w:val="28"/>
          <w:szCs w:val="28"/>
        </w:rPr>
      </w:pPr>
      <w:r w:rsidRPr="00B90488">
        <w:rPr>
          <w:b/>
          <w:sz w:val="28"/>
          <w:szCs w:val="28"/>
        </w:rPr>
        <w:t xml:space="preserve">имени </w:t>
      </w:r>
      <w:r w:rsidR="00C86E05">
        <w:rPr>
          <w:b/>
          <w:sz w:val="28"/>
          <w:szCs w:val="28"/>
        </w:rPr>
        <w:t xml:space="preserve"> </w:t>
      </w:r>
      <w:r w:rsidRPr="00B90488">
        <w:rPr>
          <w:b/>
          <w:sz w:val="28"/>
          <w:szCs w:val="28"/>
        </w:rPr>
        <w:t xml:space="preserve">М.М. </w:t>
      </w:r>
      <w:proofErr w:type="spellStart"/>
      <w:r w:rsidRPr="00B90488">
        <w:rPr>
          <w:b/>
          <w:sz w:val="28"/>
          <w:szCs w:val="28"/>
        </w:rPr>
        <w:t>Джамбулатова</w:t>
      </w:r>
      <w:proofErr w:type="spellEnd"/>
      <w:r w:rsidRPr="00B90488">
        <w:rPr>
          <w:b/>
          <w:sz w:val="28"/>
          <w:szCs w:val="28"/>
        </w:rPr>
        <w:t>»</w:t>
      </w:r>
    </w:p>
    <w:p w:rsidR="00180016" w:rsidRPr="00B90488" w:rsidRDefault="00180016" w:rsidP="008C7D7E">
      <w:pPr>
        <w:ind w:left="199" w:right="-24"/>
        <w:jc w:val="center"/>
        <w:rPr>
          <w:sz w:val="28"/>
          <w:szCs w:val="28"/>
        </w:rPr>
      </w:pPr>
      <w:r w:rsidRPr="00B90488">
        <w:rPr>
          <w:sz w:val="28"/>
          <w:szCs w:val="28"/>
        </w:rPr>
        <w:t>приглашает Вас принять участие в работе</w:t>
      </w:r>
    </w:p>
    <w:p w:rsidR="00180016" w:rsidRPr="00B90488" w:rsidRDefault="00180016" w:rsidP="008C7D7E">
      <w:pPr>
        <w:widowControl w:val="0"/>
        <w:suppressAutoHyphens/>
        <w:ind w:right="34"/>
        <w:jc w:val="center"/>
        <w:rPr>
          <w:b/>
          <w:sz w:val="28"/>
          <w:szCs w:val="28"/>
        </w:rPr>
      </w:pPr>
    </w:p>
    <w:p w:rsidR="00501133" w:rsidRPr="00501133" w:rsidRDefault="00501133" w:rsidP="00501133">
      <w:pPr>
        <w:widowControl w:val="0"/>
        <w:suppressAutoHyphens/>
        <w:ind w:right="34"/>
        <w:jc w:val="center"/>
        <w:rPr>
          <w:i/>
        </w:rPr>
      </w:pPr>
      <w:r>
        <w:rPr>
          <w:i/>
        </w:rPr>
        <w:t>МЕЖДУНАРОДНОЙ</w:t>
      </w:r>
    </w:p>
    <w:p w:rsidR="00501133" w:rsidRPr="00501133" w:rsidRDefault="00501133" w:rsidP="00501133">
      <w:pPr>
        <w:widowControl w:val="0"/>
        <w:suppressAutoHyphens/>
        <w:ind w:right="34"/>
        <w:jc w:val="center"/>
        <w:rPr>
          <w:i/>
        </w:rPr>
      </w:pPr>
      <w:r>
        <w:rPr>
          <w:i/>
        </w:rPr>
        <w:t>НАУЧНО-ПРАКТИЧЕСКОЙ</w:t>
      </w:r>
      <w:r w:rsidRPr="00501133">
        <w:rPr>
          <w:i/>
        </w:rPr>
        <w:t xml:space="preserve"> </w:t>
      </w:r>
      <w:r>
        <w:rPr>
          <w:i/>
        </w:rPr>
        <w:t>КОНФЕРЕНЦИИ</w:t>
      </w:r>
    </w:p>
    <w:p w:rsidR="00501133" w:rsidRDefault="00501133" w:rsidP="00501133">
      <w:pPr>
        <w:jc w:val="center"/>
        <w:rPr>
          <w:b/>
          <w:sz w:val="26"/>
          <w:szCs w:val="26"/>
        </w:rPr>
      </w:pPr>
      <w:r w:rsidRPr="003C4A92">
        <w:rPr>
          <w:b/>
          <w:sz w:val="26"/>
          <w:szCs w:val="26"/>
        </w:rPr>
        <w:t>«</w:t>
      </w:r>
      <w:r>
        <w:rPr>
          <w:b/>
          <w:sz w:val="26"/>
          <w:szCs w:val="26"/>
        </w:rPr>
        <w:t>ЭКОЛОГИЧЕСКИЕ ПРОБЛЕМЫ СЕЛЬСКОГО ХОЗЯЙСТВА</w:t>
      </w:r>
    </w:p>
    <w:p w:rsidR="00501133" w:rsidRDefault="00501133" w:rsidP="0050113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И </w:t>
      </w:r>
    </w:p>
    <w:p w:rsidR="00501133" w:rsidRPr="003C4A92" w:rsidRDefault="00501133" w:rsidP="0050113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НАУЧНО-ПРАКТИЧЕСКИЕ</w:t>
      </w:r>
      <w:r w:rsidR="00CE5DF0">
        <w:rPr>
          <w:b/>
          <w:sz w:val="26"/>
          <w:szCs w:val="26"/>
        </w:rPr>
        <w:t xml:space="preserve"> ПУТИ </w:t>
      </w:r>
      <w:r>
        <w:rPr>
          <w:b/>
          <w:sz w:val="26"/>
          <w:szCs w:val="26"/>
        </w:rPr>
        <w:t xml:space="preserve"> </w:t>
      </w:r>
      <w:r w:rsidR="00CE5DF0">
        <w:rPr>
          <w:b/>
          <w:sz w:val="26"/>
          <w:szCs w:val="26"/>
        </w:rPr>
        <w:t xml:space="preserve">ИХ </w:t>
      </w:r>
      <w:r>
        <w:rPr>
          <w:b/>
          <w:sz w:val="26"/>
          <w:szCs w:val="26"/>
        </w:rPr>
        <w:t>РЕШЕНИЯ»</w:t>
      </w:r>
    </w:p>
    <w:p w:rsidR="00180016" w:rsidRPr="0014499F" w:rsidRDefault="00180016" w:rsidP="008C7D7E">
      <w:pPr>
        <w:tabs>
          <w:tab w:val="left" w:pos="0"/>
        </w:tabs>
        <w:jc w:val="center"/>
        <w:rPr>
          <w:b/>
          <w:caps/>
          <w:color w:val="0070C0"/>
          <w:sz w:val="28"/>
          <w:szCs w:val="28"/>
        </w:rPr>
      </w:pPr>
    </w:p>
    <w:p w:rsidR="00180016" w:rsidRPr="00044565" w:rsidRDefault="00180016" w:rsidP="008C7D7E">
      <w:pPr>
        <w:jc w:val="center"/>
        <w:rPr>
          <w:b/>
          <w:caps/>
          <w:sz w:val="28"/>
          <w:szCs w:val="28"/>
        </w:rPr>
      </w:pPr>
    </w:p>
    <w:p w:rsidR="00180016" w:rsidRDefault="00180016" w:rsidP="008C7D7E">
      <w:pPr>
        <w:jc w:val="center"/>
        <w:rPr>
          <w:b/>
          <w:caps/>
        </w:rPr>
      </w:pPr>
      <w:r w:rsidRPr="00AD75BD">
        <w:rPr>
          <w:rFonts w:ascii="Calibri" w:hAnsi="Calibri"/>
          <w:b/>
          <w:i/>
          <w:caps/>
        </w:rPr>
        <w:t xml:space="preserve">направления </w:t>
      </w:r>
      <w:r w:rsidR="00501133">
        <w:rPr>
          <w:rFonts w:ascii="Calibri" w:hAnsi="Calibri"/>
          <w:b/>
          <w:i/>
          <w:caps/>
        </w:rPr>
        <w:t xml:space="preserve">РАБОТЫ </w:t>
      </w:r>
      <w:r w:rsidRPr="00AD75BD">
        <w:rPr>
          <w:rFonts w:ascii="Calibri" w:hAnsi="Calibri"/>
          <w:b/>
          <w:i/>
          <w:caps/>
        </w:rPr>
        <w:t>конференции</w:t>
      </w:r>
      <w:r w:rsidRPr="00136F58">
        <w:rPr>
          <w:b/>
          <w:caps/>
        </w:rPr>
        <w:t>:</w:t>
      </w:r>
    </w:p>
    <w:p w:rsidR="00B131FF" w:rsidRPr="00136F58" w:rsidRDefault="00B131FF" w:rsidP="008C7D7E">
      <w:pPr>
        <w:jc w:val="center"/>
        <w:rPr>
          <w:b/>
          <w:caps/>
        </w:rPr>
      </w:pPr>
    </w:p>
    <w:p w:rsidR="00180016" w:rsidRDefault="00180016" w:rsidP="00850552">
      <w:pPr>
        <w:numPr>
          <w:ilvl w:val="0"/>
          <w:numId w:val="3"/>
        </w:numPr>
        <w:rPr>
          <w:spacing w:val="-20"/>
          <w:sz w:val="28"/>
          <w:szCs w:val="28"/>
        </w:rPr>
      </w:pPr>
      <w:r w:rsidRPr="008C7D7E">
        <w:rPr>
          <w:spacing w:val="-20"/>
          <w:sz w:val="28"/>
          <w:szCs w:val="28"/>
        </w:rPr>
        <w:t xml:space="preserve">Экологические проблемы </w:t>
      </w:r>
      <w:r w:rsidR="00B95CA1">
        <w:rPr>
          <w:spacing w:val="-20"/>
          <w:sz w:val="28"/>
          <w:szCs w:val="28"/>
        </w:rPr>
        <w:t xml:space="preserve"> </w:t>
      </w:r>
      <w:r w:rsidRPr="008C7D7E">
        <w:rPr>
          <w:spacing w:val="-20"/>
          <w:sz w:val="28"/>
          <w:szCs w:val="28"/>
        </w:rPr>
        <w:t>возделыван</w:t>
      </w:r>
      <w:r w:rsidR="00D67F0B">
        <w:rPr>
          <w:spacing w:val="-20"/>
          <w:sz w:val="28"/>
          <w:szCs w:val="28"/>
        </w:rPr>
        <w:t>ия сельскохозяйственных культур</w:t>
      </w:r>
    </w:p>
    <w:p w:rsidR="00501133" w:rsidRDefault="00501133" w:rsidP="00501133">
      <w:pPr>
        <w:numPr>
          <w:ilvl w:val="0"/>
          <w:numId w:val="3"/>
        </w:numPr>
        <w:rPr>
          <w:spacing w:val="-20"/>
          <w:sz w:val="28"/>
          <w:szCs w:val="28"/>
        </w:rPr>
      </w:pPr>
      <w:r w:rsidRPr="008C7D7E">
        <w:rPr>
          <w:spacing w:val="-20"/>
          <w:sz w:val="28"/>
          <w:szCs w:val="28"/>
        </w:rPr>
        <w:t xml:space="preserve">Ресурсосберегающие </w:t>
      </w:r>
      <w:r w:rsidR="00F740AC" w:rsidRPr="008C7D7E">
        <w:rPr>
          <w:spacing w:val="-20"/>
          <w:sz w:val="28"/>
          <w:szCs w:val="28"/>
        </w:rPr>
        <w:t>системы обработки почвы и инновационные</w:t>
      </w:r>
      <w:r w:rsidRPr="008C7D7E">
        <w:rPr>
          <w:spacing w:val="-20"/>
          <w:sz w:val="28"/>
          <w:szCs w:val="28"/>
        </w:rPr>
        <w:t xml:space="preserve"> технологии возделывани</w:t>
      </w:r>
      <w:r w:rsidR="00D67F0B">
        <w:rPr>
          <w:spacing w:val="-20"/>
          <w:sz w:val="28"/>
          <w:szCs w:val="28"/>
        </w:rPr>
        <w:t>я сельскохозяйственных культур</w:t>
      </w:r>
    </w:p>
    <w:p w:rsidR="00F740AC" w:rsidRPr="00F740AC" w:rsidRDefault="00F740AC" w:rsidP="00DA7B54">
      <w:pPr>
        <w:numPr>
          <w:ilvl w:val="0"/>
          <w:numId w:val="3"/>
        </w:numPr>
        <w:rPr>
          <w:sz w:val="28"/>
          <w:szCs w:val="28"/>
        </w:rPr>
      </w:pPr>
      <w:r w:rsidRPr="00F740AC">
        <w:rPr>
          <w:spacing w:val="-20"/>
          <w:sz w:val="28"/>
          <w:szCs w:val="28"/>
        </w:rPr>
        <w:t xml:space="preserve">Зооветеринарные аспекты качества безопасности </w:t>
      </w:r>
      <w:r w:rsidR="0095605D">
        <w:rPr>
          <w:spacing w:val="-20"/>
          <w:sz w:val="28"/>
          <w:szCs w:val="28"/>
        </w:rPr>
        <w:t xml:space="preserve"> </w:t>
      </w:r>
      <w:r w:rsidRPr="00F740AC">
        <w:rPr>
          <w:spacing w:val="-20"/>
          <w:sz w:val="28"/>
          <w:szCs w:val="28"/>
        </w:rPr>
        <w:t xml:space="preserve">сельскохозяйственной </w:t>
      </w:r>
      <w:r w:rsidR="0095605D">
        <w:rPr>
          <w:spacing w:val="-20"/>
          <w:sz w:val="28"/>
          <w:szCs w:val="28"/>
        </w:rPr>
        <w:t xml:space="preserve"> </w:t>
      </w:r>
      <w:r w:rsidRPr="00F740AC">
        <w:rPr>
          <w:spacing w:val="-20"/>
          <w:sz w:val="28"/>
          <w:szCs w:val="28"/>
        </w:rPr>
        <w:t>продукции</w:t>
      </w:r>
    </w:p>
    <w:p w:rsidR="00F740AC" w:rsidRPr="00F740AC" w:rsidRDefault="00F740AC" w:rsidP="00A94077">
      <w:pPr>
        <w:numPr>
          <w:ilvl w:val="0"/>
          <w:numId w:val="3"/>
        </w:numPr>
        <w:rPr>
          <w:sz w:val="28"/>
          <w:szCs w:val="28"/>
        </w:rPr>
      </w:pPr>
      <w:r w:rsidRPr="00F740AC">
        <w:rPr>
          <w:sz w:val="28"/>
          <w:szCs w:val="28"/>
        </w:rPr>
        <w:t>Обеспечение безопасности и качества сельскохозяйс</w:t>
      </w:r>
      <w:r w:rsidR="00D67F0B">
        <w:rPr>
          <w:sz w:val="28"/>
          <w:szCs w:val="28"/>
        </w:rPr>
        <w:t>твенного сырья и продовольствия</w:t>
      </w:r>
    </w:p>
    <w:p w:rsidR="00180016" w:rsidRPr="00F740AC" w:rsidRDefault="00180016" w:rsidP="00A94077">
      <w:pPr>
        <w:numPr>
          <w:ilvl w:val="0"/>
          <w:numId w:val="3"/>
        </w:numPr>
        <w:rPr>
          <w:spacing w:val="-20"/>
          <w:sz w:val="28"/>
          <w:szCs w:val="28"/>
        </w:rPr>
      </w:pPr>
      <w:r w:rsidRPr="00F740AC">
        <w:rPr>
          <w:spacing w:val="-20"/>
          <w:sz w:val="28"/>
          <w:szCs w:val="28"/>
        </w:rPr>
        <w:t>Ресурсосберегающие и экологически безопасные</w:t>
      </w:r>
      <w:r w:rsidR="0095605D">
        <w:rPr>
          <w:spacing w:val="-20"/>
          <w:sz w:val="28"/>
          <w:szCs w:val="28"/>
        </w:rPr>
        <w:t xml:space="preserve"> технологии пищевых производств</w:t>
      </w:r>
    </w:p>
    <w:p w:rsidR="00A94077" w:rsidRPr="00941C0D" w:rsidRDefault="00A94077" w:rsidP="00A94077">
      <w:pPr>
        <w:numPr>
          <w:ilvl w:val="0"/>
          <w:numId w:val="3"/>
        </w:numPr>
        <w:shd w:val="clear" w:color="auto" w:fill="FFFFFF"/>
        <w:outlineLvl w:val="0"/>
        <w:rPr>
          <w:spacing w:val="-20"/>
          <w:sz w:val="28"/>
          <w:szCs w:val="28"/>
        </w:rPr>
      </w:pPr>
      <w:r w:rsidRPr="00A94077">
        <w:rPr>
          <w:color w:val="000000"/>
          <w:kern w:val="36"/>
          <w:sz w:val="28"/>
          <w:szCs w:val="28"/>
        </w:rPr>
        <w:t>Механизация сельского хоз</w:t>
      </w:r>
      <w:r w:rsidR="00D67F0B">
        <w:rPr>
          <w:color w:val="000000"/>
          <w:kern w:val="36"/>
          <w:sz w:val="28"/>
          <w:szCs w:val="28"/>
        </w:rPr>
        <w:t>яйства и экологические проблемы</w:t>
      </w:r>
    </w:p>
    <w:p w:rsidR="00941C0D" w:rsidRPr="00941C0D" w:rsidRDefault="00941C0D" w:rsidP="00941C0D">
      <w:pPr>
        <w:numPr>
          <w:ilvl w:val="0"/>
          <w:numId w:val="3"/>
        </w:numPr>
        <w:ind w:right="74"/>
        <w:rPr>
          <w:sz w:val="28"/>
          <w:szCs w:val="28"/>
        </w:rPr>
      </w:pPr>
      <w:r w:rsidRPr="00941C0D">
        <w:rPr>
          <w:sz w:val="28"/>
          <w:szCs w:val="28"/>
        </w:rPr>
        <w:t>Экологические проблемы социально-экономического развития регионов</w:t>
      </w:r>
    </w:p>
    <w:p w:rsidR="00180016" w:rsidRPr="00A94077" w:rsidRDefault="00180016" w:rsidP="00A94077">
      <w:pPr>
        <w:numPr>
          <w:ilvl w:val="0"/>
          <w:numId w:val="3"/>
        </w:numPr>
        <w:shd w:val="clear" w:color="auto" w:fill="FFFFFF"/>
        <w:outlineLvl w:val="0"/>
        <w:rPr>
          <w:spacing w:val="-20"/>
          <w:sz w:val="28"/>
          <w:szCs w:val="28"/>
        </w:rPr>
      </w:pPr>
      <w:r w:rsidRPr="00A94077">
        <w:rPr>
          <w:spacing w:val="-20"/>
          <w:sz w:val="28"/>
          <w:szCs w:val="28"/>
        </w:rPr>
        <w:t>Мониторинг, кон</w:t>
      </w:r>
      <w:r w:rsidR="00D67F0B">
        <w:rPr>
          <w:spacing w:val="-20"/>
          <w:sz w:val="28"/>
          <w:szCs w:val="28"/>
        </w:rPr>
        <w:t>троль качества окружающей среды</w:t>
      </w:r>
    </w:p>
    <w:p w:rsidR="00180016" w:rsidRPr="00F740AC" w:rsidRDefault="00180016" w:rsidP="00A94077">
      <w:pPr>
        <w:numPr>
          <w:ilvl w:val="0"/>
          <w:numId w:val="3"/>
        </w:numPr>
        <w:rPr>
          <w:spacing w:val="-20"/>
          <w:sz w:val="28"/>
          <w:szCs w:val="28"/>
        </w:rPr>
      </w:pPr>
      <w:r w:rsidRPr="00A94077">
        <w:rPr>
          <w:spacing w:val="-20"/>
          <w:sz w:val="28"/>
          <w:szCs w:val="28"/>
        </w:rPr>
        <w:t>Профессионально</w:t>
      </w:r>
      <w:r w:rsidRPr="00F740AC">
        <w:rPr>
          <w:spacing w:val="-20"/>
          <w:sz w:val="28"/>
          <w:szCs w:val="28"/>
        </w:rPr>
        <w:t>-педагогические и экологические проблемы профессионального обучения.</w:t>
      </w:r>
    </w:p>
    <w:p w:rsidR="00501133" w:rsidRDefault="00501133" w:rsidP="00501133">
      <w:pPr>
        <w:rPr>
          <w:b/>
          <w:i/>
          <w:color w:val="C00000"/>
          <w:szCs w:val="28"/>
        </w:rPr>
      </w:pPr>
    </w:p>
    <w:p w:rsidR="00501133" w:rsidRPr="0044158C" w:rsidRDefault="00501133" w:rsidP="00501133">
      <w:pPr>
        <w:jc w:val="center"/>
        <w:rPr>
          <w:b/>
          <w:i/>
          <w:color w:val="C00000"/>
          <w:szCs w:val="28"/>
        </w:rPr>
      </w:pPr>
      <w:r w:rsidRPr="0044158C">
        <w:rPr>
          <w:b/>
          <w:i/>
          <w:color w:val="C00000"/>
          <w:szCs w:val="28"/>
        </w:rPr>
        <w:t>Информация о проведении конференции размещена на сайте Дагестанского ГАУ</w:t>
      </w:r>
      <w:r>
        <w:rPr>
          <w:b/>
          <w:i/>
          <w:color w:val="C00000"/>
          <w:szCs w:val="28"/>
        </w:rPr>
        <w:t xml:space="preserve">: </w:t>
      </w:r>
      <w:hyperlink r:id="rId8" w:history="1">
        <w:r w:rsidRPr="001E79BB">
          <w:rPr>
            <w:rStyle w:val="a4"/>
          </w:rPr>
          <w:t>www.daggau.rf</w:t>
        </w:r>
      </w:hyperlink>
    </w:p>
    <w:p w:rsidR="00501133" w:rsidRPr="0065571E" w:rsidRDefault="00501133" w:rsidP="00501133">
      <w:pPr>
        <w:ind w:left="709"/>
        <w:jc w:val="both"/>
        <w:rPr>
          <w:shd w:val="clear" w:color="auto" w:fill="FFFFFF"/>
        </w:rPr>
      </w:pPr>
      <w:r w:rsidRPr="0065571E">
        <w:rPr>
          <w:b/>
          <w:shd w:val="clear" w:color="auto" w:fill="FFFFFF"/>
        </w:rPr>
        <w:t>Форма участия</w:t>
      </w:r>
      <w:r w:rsidRPr="0065571E">
        <w:rPr>
          <w:shd w:val="clear" w:color="auto" w:fill="FFFFFF"/>
        </w:rPr>
        <w:t>: очная, заочная.</w:t>
      </w:r>
    </w:p>
    <w:p w:rsidR="00180016" w:rsidRDefault="00180016" w:rsidP="008C7D7E">
      <w:pPr>
        <w:rPr>
          <w:spacing w:val="-20"/>
          <w:sz w:val="28"/>
          <w:szCs w:val="28"/>
        </w:rPr>
      </w:pPr>
    </w:p>
    <w:p w:rsidR="00B131FF" w:rsidRDefault="00B131FF" w:rsidP="008C7D7E">
      <w:pPr>
        <w:rPr>
          <w:spacing w:val="-20"/>
          <w:sz w:val="28"/>
          <w:szCs w:val="28"/>
        </w:rPr>
      </w:pPr>
    </w:p>
    <w:p w:rsidR="00180016" w:rsidRPr="001C5F95" w:rsidRDefault="00180016" w:rsidP="008C7D7E">
      <w:pPr>
        <w:tabs>
          <w:tab w:val="right" w:pos="4852"/>
        </w:tabs>
        <w:ind w:right="95"/>
        <w:jc w:val="center"/>
        <w:rPr>
          <w:b/>
          <w:u w:val="single"/>
        </w:rPr>
      </w:pPr>
      <w:r w:rsidRPr="001C5F95">
        <w:rPr>
          <w:b/>
          <w:sz w:val="22"/>
          <w:szCs w:val="22"/>
          <w:u w:val="single"/>
        </w:rPr>
        <w:t>ОРГАНИЗАЦИОННЫЙ КОМИТЕТ</w:t>
      </w:r>
    </w:p>
    <w:p w:rsidR="00180016" w:rsidRDefault="00180016" w:rsidP="008C7D7E">
      <w:pPr>
        <w:ind w:right="95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</w:t>
      </w:r>
      <w:proofErr w:type="spellStart"/>
      <w:r w:rsidRPr="001C5F95">
        <w:rPr>
          <w:b/>
          <w:sz w:val="22"/>
          <w:szCs w:val="22"/>
        </w:rPr>
        <w:t>Джамбулатов</w:t>
      </w:r>
      <w:proofErr w:type="spellEnd"/>
      <w:r w:rsidRPr="001C5F95">
        <w:rPr>
          <w:b/>
          <w:sz w:val="22"/>
          <w:szCs w:val="22"/>
        </w:rPr>
        <w:t xml:space="preserve"> З.М. </w:t>
      </w:r>
      <w:r w:rsidRPr="001C5F95">
        <w:rPr>
          <w:sz w:val="22"/>
          <w:szCs w:val="22"/>
        </w:rPr>
        <w:t xml:space="preserve">– ректор </w:t>
      </w:r>
      <w:proofErr w:type="gramStart"/>
      <w:r w:rsidRPr="001C5F95">
        <w:rPr>
          <w:sz w:val="22"/>
          <w:szCs w:val="22"/>
        </w:rPr>
        <w:t>Даг</w:t>
      </w:r>
      <w:r>
        <w:rPr>
          <w:sz w:val="22"/>
          <w:szCs w:val="22"/>
        </w:rPr>
        <w:t>естанского</w:t>
      </w:r>
      <w:proofErr w:type="gramEnd"/>
      <w:r>
        <w:rPr>
          <w:sz w:val="22"/>
          <w:szCs w:val="22"/>
        </w:rPr>
        <w:t xml:space="preserve"> </w:t>
      </w:r>
      <w:r w:rsidRPr="001C5F95">
        <w:rPr>
          <w:sz w:val="22"/>
          <w:szCs w:val="22"/>
        </w:rPr>
        <w:t xml:space="preserve">ГАУ, 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д.в.н</w:t>
      </w:r>
      <w:proofErr w:type="spellEnd"/>
      <w:r>
        <w:rPr>
          <w:sz w:val="22"/>
          <w:szCs w:val="22"/>
        </w:rPr>
        <w:t>., профессор-председатель</w:t>
      </w:r>
    </w:p>
    <w:p w:rsidR="00180016" w:rsidRDefault="00501133" w:rsidP="0095605D">
      <w:pPr>
        <w:ind w:right="9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proofErr w:type="spellStart"/>
      <w:r w:rsidR="00180016" w:rsidRPr="001C5F95">
        <w:rPr>
          <w:b/>
          <w:sz w:val="22"/>
          <w:szCs w:val="22"/>
        </w:rPr>
        <w:t>Мукаилов</w:t>
      </w:r>
      <w:proofErr w:type="spellEnd"/>
      <w:r w:rsidR="00180016" w:rsidRPr="001C5F95">
        <w:rPr>
          <w:b/>
          <w:sz w:val="22"/>
          <w:szCs w:val="22"/>
        </w:rPr>
        <w:t xml:space="preserve"> М.Д. – </w:t>
      </w:r>
      <w:r w:rsidR="00180016" w:rsidRPr="001C5F95">
        <w:rPr>
          <w:sz w:val="22"/>
          <w:szCs w:val="22"/>
        </w:rPr>
        <w:t>проректор по НИР Даг</w:t>
      </w:r>
      <w:r w:rsidR="00180016">
        <w:rPr>
          <w:sz w:val="22"/>
          <w:szCs w:val="22"/>
        </w:rPr>
        <w:t xml:space="preserve">естанского </w:t>
      </w:r>
      <w:r w:rsidR="00180016" w:rsidRPr="001C5F95">
        <w:rPr>
          <w:sz w:val="22"/>
          <w:szCs w:val="22"/>
        </w:rPr>
        <w:t>ГАУ,</w:t>
      </w:r>
      <w:r w:rsidR="00D14216">
        <w:rPr>
          <w:sz w:val="22"/>
          <w:szCs w:val="22"/>
        </w:rPr>
        <w:t xml:space="preserve"> </w:t>
      </w:r>
      <w:r w:rsidR="00180016">
        <w:rPr>
          <w:sz w:val="22"/>
          <w:szCs w:val="22"/>
        </w:rPr>
        <w:t xml:space="preserve">д.с.-х.н., профессор-зам. </w:t>
      </w:r>
      <w:r w:rsidR="0095605D">
        <w:rPr>
          <w:sz w:val="22"/>
          <w:szCs w:val="22"/>
        </w:rPr>
        <w:t>п</w:t>
      </w:r>
      <w:r w:rsidR="00180016">
        <w:rPr>
          <w:sz w:val="22"/>
          <w:szCs w:val="22"/>
        </w:rPr>
        <w:t>редседателя</w:t>
      </w:r>
      <w:r w:rsidR="0095605D">
        <w:rPr>
          <w:sz w:val="22"/>
          <w:szCs w:val="22"/>
        </w:rPr>
        <w:t>.</w:t>
      </w:r>
    </w:p>
    <w:p w:rsidR="0095605D" w:rsidRPr="0095605D" w:rsidRDefault="0095605D" w:rsidP="0095605D">
      <w:pPr>
        <w:ind w:right="9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Представитель М</w:t>
      </w:r>
      <w:r w:rsidRPr="0095605D">
        <w:rPr>
          <w:sz w:val="22"/>
          <w:szCs w:val="22"/>
        </w:rPr>
        <w:t>инистерства природных ресурсов и экологии РД</w:t>
      </w:r>
    </w:p>
    <w:p w:rsidR="0095605D" w:rsidRDefault="0095605D" w:rsidP="0095605D">
      <w:pPr>
        <w:ind w:right="95"/>
        <w:jc w:val="both"/>
        <w:rPr>
          <w:sz w:val="22"/>
          <w:szCs w:val="22"/>
        </w:rPr>
      </w:pPr>
      <w:r w:rsidRPr="0095605D">
        <w:rPr>
          <w:sz w:val="22"/>
          <w:szCs w:val="22"/>
        </w:rPr>
        <w:t xml:space="preserve">       Представитель Министерства сельского хозяйства </w:t>
      </w:r>
      <w:r w:rsidR="00CE5DF0">
        <w:rPr>
          <w:sz w:val="22"/>
          <w:szCs w:val="22"/>
        </w:rPr>
        <w:t xml:space="preserve">и продовольствия </w:t>
      </w:r>
      <w:r w:rsidRPr="0095605D">
        <w:rPr>
          <w:sz w:val="22"/>
          <w:szCs w:val="22"/>
        </w:rPr>
        <w:t>РД</w:t>
      </w:r>
    </w:p>
    <w:p w:rsidR="0095605D" w:rsidRDefault="0095605D" w:rsidP="0095605D">
      <w:pPr>
        <w:ind w:right="95"/>
        <w:jc w:val="both"/>
        <w:rPr>
          <w:sz w:val="22"/>
          <w:szCs w:val="22"/>
        </w:rPr>
      </w:pPr>
    </w:p>
    <w:p w:rsidR="00180016" w:rsidRPr="00543167" w:rsidRDefault="00180016" w:rsidP="008C7D7E">
      <w:pPr>
        <w:ind w:right="95"/>
        <w:jc w:val="center"/>
        <w:rPr>
          <w:b/>
          <w:sz w:val="20"/>
          <w:szCs w:val="20"/>
          <w:u w:val="single"/>
        </w:rPr>
      </w:pPr>
      <w:r w:rsidRPr="00543167">
        <w:rPr>
          <w:b/>
          <w:sz w:val="20"/>
          <w:szCs w:val="20"/>
          <w:u w:val="single"/>
        </w:rPr>
        <w:t>ЧЛЕНЫ ОРГАНИЗАЦИОННОГО КОМИТЕТА:</w:t>
      </w:r>
    </w:p>
    <w:p w:rsidR="00180016" w:rsidRDefault="00180016" w:rsidP="008C7D7E">
      <w:pPr>
        <w:ind w:right="95" w:firstLine="459"/>
        <w:jc w:val="both"/>
        <w:rPr>
          <w:sz w:val="22"/>
          <w:szCs w:val="22"/>
        </w:rPr>
      </w:pPr>
      <w:proofErr w:type="spellStart"/>
      <w:r w:rsidRPr="001C5F95">
        <w:rPr>
          <w:b/>
        </w:rPr>
        <w:t>Исригова</w:t>
      </w:r>
      <w:proofErr w:type="spellEnd"/>
      <w:r w:rsidRPr="001C5F95">
        <w:rPr>
          <w:b/>
        </w:rPr>
        <w:t xml:space="preserve"> Т.А</w:t>
      </w:r>
      <w:r>
        <w:t xml:space="preserve">.– </w:t>
      </w:r>
      <w:r w:rsidRPr="001C5F95">
        <w:t>начальник</w:t>
      </w:r>
      <w:r>
        <w:t xml:space="preserve"> </w:t>
      </w:r>
      <w:r w:rsidRPr="001C5F95">
        <w:t>НИ</w:t>
      </w:r>
      <w:r>
        <w:t xml:space="preserve">У </w:t>
      </w:r>
      <w:proofErr w:type="gramStart"/>
      <w:r w:rsidRPr="001C5F95">
        <w:rPr>
          <w:sz w:val="22"/>
          <w:szCs w:val="22"/>
        </w:rPr>
        <w:t>Даг</w:t>
      </w:r>
      <w:r>
        <w:rPr>
          <w:sz w:val="22"/>
          <w:szCs w:val="22"/>
        </w:rPr>
        <w:t>естанского</w:t>
      </w:r>
      <w:proofErr w:type="gramEnd"/>
      <w:r>
        <w:rPr>
          <w:sz w:val="22"/>
          <w:szCs w:val="22"/>
        </w:rPr>
        <w:t xml:space="preserve"> </w:t>
      </w:r>
      <w:r w:rsidRPr="001C5F95">
        <w:rPr>
          <w:sz w:val="22"/>
          <w:szCs w:val="22"/>
        </w:rPr>
        <w:t>ГАУ</w:t>
      </w:r>
      <w:r>
        <w:rPr>
          <w:sz w:val="22"/>
          <w:szCs w:val="22"/>
        </w:rPr>
        <w:t xml:space="preserve">, </w:t>
      </w:r>
      <w:r w:rsidRPr="001C5F95">
        <w:rPr>
          <w:sz w:val="22"/>
          <w:szCs w:val="22"/>
        </w:rPr>
        <w:t>д.с.-х.н., профессор.</w:t>
      </w:r>
    </w:p>
    <w:p w:rsidR="0095605D" w:rsidRDefault="0095605D" w:rsidP="00BA40C7">
      <w:pPr>
        <w:ind w:left="426" w:right="95" w:firstLine="33"/>
        <w:jc w:val="both"/>
        <w:rPr>
          <w:sz w:val="22"/>
          <w:szCs w:val="22"/>
        </w:rPr>
      </w:pPr>
      <w:proofErr w:type="spellStart"/>
      <w:r w:rsidRPr="00EA4BC8">
        <w:rPr>
          <w:b/>
        </w:rPr>
        <w:t>Астарханов</w:t>
      </w:r>
      <w:proofErr w:type="spellEnd"/>
      <w:r w:rsidRPr="00EA4BC8">
        <w:rPr>
          <w:b/>
        </w:rPr>
        <w:t xml:space="preserve"> И.Р</w:t>
      </w:r>
      <w:r>
        <w:t>.-</w:t>
      </w:r>
      <w:r w:rsidR="00BA40C7">
        <w:t xml:space="preserve"> </w:t>
      </w:r>
      <w:r>
        <w:t>зав. кафедрой экологии и  защиты растений</w:t>
      </w:r>
      <w:r w:rsidR="00BA40C7">
        <w:t xml:space="preserve"> Дагестанского ГАУ</w:t>
      </w:r>
      <w:r>
        <w:t xml:space="preserve">, </w:t>
      </w:r>
      <w:r w:rsidR="00941215">
        <w:t>д</w:t>
      </w:r>
      <w:bookmarkStart w:id="0" w:name="_GoBack"/>
      <w:bookmarkEnd w:id="0"/>
      <w:r w:rsidR="00941215">
        <w:t xml:space="preserve">.б.н., </w:t>
      </w:r>
      <w:r>
        <w:t>профессор.</w:t>
      </w:r>
    </w:p>
    <w:p w:rsidR="00180016" w:rsidRDefault="00180016" w:rsidP="008C7D7E">
      <w:pPr>
        <w:ind w:right="95" w:firstLine="459"/>
        <w:jc w:val="both"/>
        <w:rPr>
          <w:sz w:val="22"/>
          <w:szCs w:val="22"/>
        </w:rPr>
      </w:pPr>
      <w:proofErr w:type="spellStart"/>
      <w:r>
        <w:rPr>
          <w:b/>
          <w:sz w:val="22"/>
          <w:szCs w:val="22"/>
        </w:rPr>
        <w:t>Ашу</w:t>
      </w:r>
      <w:r w:rsidRPr="007C78FD">
        <w:rPr>
          <w:b/>
          <w:sz w:val="22"/>
          <w:szCs w:val="22"/>
        </w:rPr>
        <w:t>рбекова</w:t>
      </w:r>
      <w:proofErr w:type="spellEnd"/>
      <w:r w:rsidRPr="007C78FD">
        <w:rPr>
          <w:b/>
          <w:sz w:val="22"/>
          <w:szCs w:val="22"/>
        </w:rPr>
        <w:t xml:space="preserve"> Т.Н.</w:t>
      </w:r>
      <w:r>
        <w:rPr>
          <w:sz w:val="22"/>
          <w:szCs w:val="22"/>
        </w:rPr>
        <w:t xml:space="preserve">  - начальник ОНИД </w:t>
      </w:r>
      <w:proofErr w:type="gramStart"/>
      <w:r>
        <w:rPr>
          <w:sz w:val="22"/>
          <w:szCs w:val="22"/>
        </w:rPr>
        <w:t>Дагестанского</w:t>
      </w:r>
      <w:proofErr w:type="gramEnd"/>
      <w:r>
        <w:rPr>
          <w:sz w:val="22"/>
          <w:szCs w:val="22"/>
        </w:rPr>
        <w:t xml:space="preserve"> ГАУ, к.б.н., доцент.</w:t>
      </w:r>
    </w:p>
    <w:p w:rsidR="00180016" w:rsidRDefault="00180016" w:rsidP="008C7D7E">
      <w:pPr>
        <w:ind w:right="95" w:firstLine="459"/>
        <w:jc w:val="both"/>
        <w:rPr>
          <w:sz w:val="22"/>
          <w:szCs w:val="22"/>
        </w:rPr>
      </w:pPr>
      <w:proofErr w:type="spellStart"/>
      <w:r>
        <w:rPr>
          <w:b/>
          <w:sz w:val="22"/>
          <w:szCs w:val="22"/>
        </w:rPr>
        <w:t>Ул</w:t>
      </w:r>
      <w:r w:rsidRPr="00243770">
        <w:rPr>
          <w:b/>
          <w:sz w:val="22"/>
          <w:szCs w:val="22"/>
        </w:rPr>
        <w:t>чибекова</w:t>
      </w:r>
      <w:proofErr w:type="spellEnd"/>
      <w:r w:rsidRPr="00243770">
        <w:rPr>
          <w:b/>
          <w:sz w:val="22"/>
          <w:szCs w:val="22"/>
        </w:rPr>
        <w:t xml:space="preserve"> Н.А</w:t>
      </w:r>
      <w:r>
        <w:rPr>
          <w:b/>
          <w:sz w:val="22"/>
          <w:szCs w:val="22"/>
        </w:rPr>
        <w:t>.</w:t>
      </w:r>
      <w:r w:rsidRPr="00243770">
        <w:rPr>
          <w:b/>
          <w:sz w:val="22"/>
          <w:szCs w:val="22"/>
        </w:rPr>
        <w:t>-</w:t>
      </w:r>
      <w:r>
        <w:rPr>
          <w:b/>
          <w:sz w:val="22"/>
          <w:szCs w:val="22"/>
        </w:rPr>
        <w:t xml:space="preserve"> </w:t>
      </w:r>
      <w:r w:rsidRPr="00243770">
        <w:rPr>
          <w:sz w:val="22"/>
          <w:szCs w:val="22"/>
        </w:rPr>
        <w:t>начальник</w:t>
      </w:r>
      <w:r w:rsidR="00DB5120">
        <w:rPr>
          <w:sz w:val="22"/>
          <w:szCs w:val="22"/>
        </w:rPr>
        <w:t xml:space="preserve"> отдела </w:t>
      </w:r>
      <w:r w:rsidRPr="00243770">
        <w:rPr>
          <w:sz w:val="22"/>
          <w:szCs w:val="22"/>
        </w:rPr>
        <w:t xml:space="preserve"> НИД</w:t>
      </w:r>
      <w:r>
        <w:rPr>
          <w:sz w:val="22"/>
          <w:szCs w:val="22"/>
        </w:rPr>
        <w:t xml:space="preserve"> Дагестанского ГАУ, к. с.-х. н</w:t>
      </w:r>
      <w:r w:rsidR="00941215">
        <w:rPr>
          <w:sz w:val="22"/>
          <w:szCs w:val="22"/>
        </w:rPr>
        <w:t>.</w:t>
      </w:r>
      <w:r>
        <w:rPr>
          <w:sz w:val="22"/>
          <w:szCs w:val="22"/>
        </w:rPr>
        <w:t>, доцент.</w:t>
      </w:r>
    </w:p>
    <w:p w:rsidR="00180016" w:rsidRDefault="00180016" w:rsidP="008C7D7E">
      <w:pPr>
        <w:ind w:right="95" w:firstLine="459"/>
      </w:pPr>
      <w:r w:rsidRPr="001C5F95">
        <w:rPr>
          <w:b/>
        </w:rPr>
        <w:t>Мазанов Р.Р.</w:t>
      </w:r>
      <w:r>
        <w:rPr>
          <w:b/>
        </w:rPr>
        <w:t xml:space="preserve"> </w:t>
      </w:r>
      <w:r w:rsidRPr="001C5F95">
        <w:t>–</w:t>
      </w:r>
      <w:r>
        <w:t xml:space="preserve"> </w:t>
      </w:r>
      <w:r w:rsidRPr="001C5F95">
        <w:t xml:space="preserve">председатель </w:t>
      </w:r>
      <w:r>
        <w:t>СМУ</w:t>
      </w:r>
      <w:r w:rsidRPr="001C5F95">
        <w:t xml:space="preserve"> Даг</w:t>
      </w:r>
      <w:r>
        <w:t xml:space="preserve">естанского </w:t>
      </w:r>
      <w:r w:rsidRPr="001C5F95">
        <w:t>ГАУ</w:t>
      </w:r>
      <w:r>
        <w:t xml:space="preserve">, </w:t>
      </w:r>
      <w:r w:rsidRPr="001C5F95">
        <w:t>к.т.н., доцент.</w:t>
      </w:r>
    </w:p>
    <w:p w:rsidR="00180016" w:rsidRDefault="00180016" w:rsidP="00D14216">
      <w:pPr>
        <w:ind w:right="95" w:firstLine="459"/>
      </w:pPr>
      <w:proofErr w:type="spellStart"/>
      <w:r w:rsidRPr="00720F80">
        <w:rPr>
          <w:b/>
        </w:rPr>
        <w:t>Гунашев</w:t>
      </w:r>
      <w:proofErr w:type="spellEnd"/>
      <w:r w:rsidRPr="00720F80">
        <w:rPr>
          <w:b/>
        </w:rPr>
        <w:t xml:space="preserve"> Ш. А</w:t>
      </w:r>
      <w:r>
        <w:t xml:space="preserve">. – руководитель </w:t>
      </w:r>
      <w:proofErr w:type="spellStart"/>
      <w:r>
        <w:t>НИРс</w:t>
      </w:r>
      <w:proofErr w:type="spellEnd"/>
      <w:r w:rsidR="00D14216">
        <w:t xml:space="preserve"> </w:t>
      </w:r>
      <w:proofErr w:type="gramStart"/>
      <w:r w:rsidRPr="001C5F95">
        <w:t>Даг</w:t>
      </w:r>
      <w:r>
        <w:t>естанского</w:t>
      </w:r>
      <w:proofErr w:type="gramEnd"/>
      <w:r>
        <w:t xml:space="preserve"> </w:t>
      </w:r>
      <w:r w:rsidRPr="001C5F95">
        <w:t>ГАУ</w:t>
      </w:r>
      <w:r>
        <w:t xml:space="preserve"> </w:t>
      </w:r>
      <w:proofErr w:type="spellStart"/>
      <w:r>
        <w:t>к.в.н</w:t>
      </w:r>
      <w:proofErr w:type="spellEnd"/>
      <w:r>
        <w:t>., доцент.</w:t>
      </w:r>
    </w:p>
    <w:p w:rsidR="00CE5DF0" w:rsidRDefault="00CE5DF0" w:rsidP="008C7D7E">
      <w:pPr>
        <w:jc w:val="center"/>
        <w:rPr>
          <w:b/>
          <w:sz w:val="22"/>
          <w:szCs w:val="22"/>
        </w:rPr>
      </w:pPr>
    </w:p>
    <w:p w:rsidR="00180016" w:rsidRPr="00044565" w:rsidRDefault="00180016" w:rsidP="008C7D7E">
      <w:pPr>
        <w:jc w:val="center"/>
        <w:rPr>
          <w:b/>
        </w:rPr>
      </w:pPr>
      <w:r w:rsidRPr="00044565">
        <w:rPr>
          <w:b/>
          <w:sz w:val="22"/>
          <w:szCs w:val="22"/>
        </w:rPr>
        <w:lastRenderedPageBreak/>
        <w:t>РЕГЛАМЕНТ РАБОТЫ КОНФЕРЕНЦИИ:</w:t>
      </w:r>
    </w:p>
    <w:p w:rsidR="00180016" w:rsidRPr="00044565" w:rsidRDefault="00180016" w:rsidP="008C7D7E">
      <w:pPr>
        <w:rPr>
          <w:b/>
        </w:rPr>
      </w:pPr>
    </w:p>
    <w:p w:rsidR="00180016" w:rsidRPr="00044565" w:rsidRDefault="00180016" w:rsidP="008C7D7E">
      <w:pPr>
        <w:jc w:val="both"/>
      </w:pPr>
      <w:r w:rsidRPr="00044565">
        <w:rPr>
          <w:b/>
          <w:sz w:val="22"/>
          <w:szCs w:val="22"/>
        </w:rPr>
        <w:t>Регистрация</w:t>
      </w:r>
      <w:r>
        <w:rPr>
          <w:b/>
          <w:sz w:val="22"/>
          <w:szCs w:val="22"/>
        </w:rPr>
        <w:t xml:space="preserve"> </w:t>
      </w:r>
      <w:r w:rsidRPr="00044565">
        <w:rPr>
          <w:b/>
          <w:sz w:val="22"/>
          <w:szCs w:val="22"/>
        </w:rPr>
        <w:t>участников:</w:t>
      </w:r>
    </w:p>
    <w:p w:rsidR="00180016" w:rsidRPr="00D14216" w:rsidRDefault="00180016" w:rsidP="008C7D7E">
      <w:pPr>
        <w:jc w:val="both"/>
        <w:rPr>
          <w:sz w:val="22"/>
          <w:szCs w:val="22"/>
          <w:vertAlign w:val="superscript"/>
        </w:rPr>
      </w:pPr>
      <w:r>
        <w:rPr>
          <w:sz w:val="22"/>
          <w:szCs w:val="22"/>
        </w:rPr>
        <w:t>С 9</w:t>
      </w:r>
      <w:r w:rsidRPr="00D14216">
        <w:rPr>
          <w:sz w:val="22"/>
          <w:szCs w:val="22"/>
          <w:vertAlign w:val="superscript"/>
        </w:rPr>
        <w:t>30</w:t>
      </w:r>
      <w:r w:rsidR="00D67F0B">
        <w:rPr>
          <w:sz w:val="22"/>
          <w:szCs w:val="22"/>
        </w:rPr>
        <w:t xml:space="preserve"> до 10</w:t>
      </w:r>
      <w:r w:rsidRPr="00D14216">
        <w:rPr>
          <w:sz w:val="22"/>
          <w:szCs w:val="22"/>
          <w:vertAlign w:val="superscript"/>
        </w:rPr>
        <w:t>00</w:t>
      </w:r>
    </w:p>
    <w:p w:rsidR="00180016" w:rsidRPr="00044565" w:rsidRDefault="00180016" w:rsidP="008C7D7E">
      <w:pPr>
        <w:jc w:val="both"/>
      </w:pPr>
      <w:r w:rsidRPr="00044565">
        <w:rPr>
          <w:sz w:val="22"/>
          <w:szCs w:val="22"/>
        </w:rPr>
        <w:t xml:space="preserve"> г.</w:t>
      </w:r>
      <w:r>
        <w:rPr>
          <w:sz w:val="22"/>
          <w:szCs w:val="22"/>
        </w:rPr>
        <w:t xml:space="preserve"> Махачкала, ул. М. Гаджиева 180, ауд.105</w:t>
      </w:r>
      <w:r w:rsidR="00CE5DF0">
        <w:rPr>
          <w:sz w:val="22"/>
          <w:szCs w:val="22"/>
        </w:rPr>
        <w:t xml:space="preserve"> </w:t>
      </w:r>
      <w:r>
        <w:rPr>
          <w:sz w:val="22"/>
          <w:szCs w:val="22"/>
        </w:rPr>
        <w:t>(зал заседаний).</w:t>
      </w:r>
    </w:p>
    <w:p w:rsidR="00180016" w:rsidRPr="00044565" w:rsidRDefault="00180016" w:rsidP="008C7D7E">
      <w:pPr>
        <w:jc w:val="both"/>
        <w:rPr>
          <w:b/>
        </w:rPr>
      </w:pPr>
      <w:r w:rsidRPr="00044565">
        <w:rPr>
          <w:b/>
          <w:sz w:val="22"/>
          <w:szCs w:val="22"/>
        </w:rPr>
        <w:t>Пленарное заседание:</w:t>
      </w:r>
    </w:p>
    <w:p w:rsidR="00180016" w:rsidRDefault="00D67F0B" w:rsidP="008C7D7E">
      <w:pPr>
        <w:jc w:val="both"/>
        <w:rPr>
          <w:sz w:val="22"/>
          <w:szCs w:val="22"/>
        </w:rPr>
      </w:pPr>
      <w:r>
        <w:rPr>
          <w:sz w:val="22"/>
          <w:szCs w:val="22"/>
        </w:rPr>
        <w:t>С 10</w:t>
      </w:r>
      <w:r w:rsidR="00180016" w:rsidRPr="00D14216">
        <w:rPr>
          <w:sz w:val="22"/>
          <w:szCs w:val="22"/>
          <w:vertAlign w:val="superscript"/>
        </w:rPr>
        <w:t>00</w:t>
      </w:r>
      <w:r>
        <w:rPr>
          <w:sz w:val="22"/>
          <w:szCs w:val="22"/>
        </w:rPr>
        <w:t xml:space="preserve"> до 12</w:t>
      </w:r>
      <w:r w:rsidR="00180016" w:rsidRPr="00D14216">
        <w:rPr>
          <w:sz w:val="22"/>
          <w:szCs w:val="22"/>
          <w:vertAlign w:val="superscript"/>
        </w:rPr>
        <w:t>00</w:t>
      </w:r>
      <w:r w:rsidR="00180016" w:rsidRPr="00044565">
        <w:rPr>
          <w:sz w:val="22"/>
          <w:szCs w:val="22"/>
        </w:rPr>
        <w:t xml:space="preserve">, </w:t>
      </w:r>
    </w:p>
    <w:p w:rsidR="00180016" w:rsidRDefault="00180016" w:rsidP="008C7D7E">
      <w:pPr>
        <w:jc w:val="both"/>
        <w:rPr>
          <w:sz w:val="22"/>
          <w:szCs w:val="22"/>
        </w:rPr>
      </w:pPr>
      <w:r w:rsidRPr="00044565">
        <w:rPr>
          <w:sz w:val="22"/>
          <w:szCs w:val="22"/>
        </w:rPr>
        <w:t xml:space="preserve"> г.</w:t>
      </w:r>
      <w:r>
        <w:rPr>
          <w:sz w:val="22"/>
          <w:szCs w:val="22"/>
        </w:rPr>
        <w:t xml:space="preserve"> Махачкала, ул. М. Гаджиева 180, ауд.105</w:t>
      </w:r>
      <w:r w:rsidR="00CE5DF0">
        <w:rPr>
          <w:sz w:val="22"/>
          <w:szCs w:val="22"/>
        </w:rPr>
        <w:t xml:space="preserve"> </w:t>
      </w:r>
      <w:r>
        <w:rPr>
          <w:sz w:val="22"/>
          <w:szCs w:val="22"/>
        </w:rPr>
        <w:t>(зал заседаний).</w:t>
      </w:r>
    </w:p>
    <w:p w:rsidR="00D14216" w:rsidRPr="0065571E" w:rsidRDefault="00D14216" w:rsidP="00D14216">
      <w:pPr>
        <w:jc w:val="both"/>
        <w:rPr>
          <w:szCs w:val="28"/>
        </w:rPr>
      </w:pPr>
      <w:r>
        <w:rPr>
          <w:szCs w:val="28"/>
        </w:rPr>
        <w:t xml:space="preserve">С </w:t>
      </w:r>
      <w:r w:rsidRPr="0065571E">
        <w:rPr>
          <w:szCs w:val="28"/>
        </w:rPr>
        <w:t>12</w:t>
      </w:r>
      <w:r w:rsidRPr="0065571E">
        <w:rPr>
          <w:szCs w:val="28"/>
          <w:vertAlign w:val="superscript"/>
        </w:rPr>
        <w:t>00</w:t>
      </w:r>
      <w:r>
        <w:rPr>
          <w:szCs w:val="28"/>
        </w:rPr>
        <w:t xml:space="preserve"> до</w:t>
      </w:r>
      <w:r w:rsidRPr="0065571E">
        <w:rPr>
          <w:szCs w:val="28"/>
        </w:rPr>
        <w:t>13</w:t>
      </w:r>
      <w:r w:rsidRPr="0065571E">
        <w:rPr>
          <w:szCs w:val="28"/>
          <w:vertAlign w:val="superscript"/>
        </w:rPr>
        <w:t>00</w:t>
      </w:r>
      <w:r w:rsidRPr="0065571E">
        <w:rPr>
          <w:szCs w:val="28"/>
        </w:rPr>
        <w:t xml:space="preserve"> – перерыв</w:t>
      </w:r>
      <w:r>
        <w:rPr>
          <w:szCs w:val="28"/>
        </w:rPr>
        <w:t xml:space="preserve"> (кофе-бре</w:t>
      </w:r>
      <w:r w:rsidR="00D67F0B">
        <w:rPr>
          <w:szCs w:val="28"/>
        </w:rPr>
        <w:t>й</w:t>
      </w:r>
      <w:r>
        <w:rPr>
          <w:szCs w:val="28"/>
        </w:rPr>
        <w:t>к)</w:t>
      </w:r>
    </w:p>
    <w:p w:rsidR="00180016" w:rsidRPr="00044565" w:rsidRDefault="00180016" w:rsidP="008C7D7E">
      <w:pPr>
        <w:jc w:val="both"/>
      </w:pPr>
      <w:r w:rsidRPr="00044565">
        <w:rPr>
          <w:b/>
          <w:sz w:val="22"/>
          <w:szCs w:val="22"/>
        </w:rPr>
        <w:t xml:space="preserve">Секционные заседания: </w:t>
      </w:r>
    </w:p>
    <w:p w:rsidR="00180016" w:rsidRDefault="00D67F0B" w:rsidP="008C7D7E">
      <w:pPr>
        <w:jc w:val="both"/>
        <w:rPr>
          <w:sz w:val="22"/>
          <w:szCs w:val="22"/>
          <w:vertAlign w:val="superscript"/>
        </w:rPr>
      </w:pPr>
      <w:r>
        <w:rPr>
          <w:sz w:val="22"/>
          <w:szCs w:val="22"/>
        </w:rPr>
        <w:t>С 13</w:t>
      </w:r>
      <w:r w:rsidR="00D14216" w:rsidRPr="00D14216">
        <w:rPr>
          <w:sz w:val="22"/>
          <w:szCs w:val="22"/>
          <w:vertAlign w:val="superscript"/>
        </w:rPr>
        <w:t>0</w:t>
      </w:r>
      <w:r w:rsidR="00180016" w:rsidRPr="00D14216">
        <w:rPr>
          <w:sz w:val="22"/>
          <w:szCs w:val="22"/>
          <w:vertAlign w:val="superscript"/>
        </w:rPr>
        <w:t>0</w:t>
      </w:r>
      <w:r w:rsidR="00180016" w:rsidRPr="00044565">
        <w:rPr>
          <w:sz w:val="22"/>
          <w:szCs w:val="22"/>
        </w:rPr>
        <w:t xml:space="preserve"> д</w:t>
      </w:r>
      <w:r w:rsidR="00D14216">
        <w:rPr>
          <w:sz w:val="22"/>
          <w:szCs w:val="22"/>
        </w:rPr>
        <w:t>о 15</w:t>
      </w:r>
      <w:r w:rsidR="00180016" w:rsidRPr="00D14216">
        <w:rPr>
          <w:sz w:val="22"/>
          <w:szCs w:val="22"/>
          <w:vertAlign w:val="superscript"/>
        </w:rPr>
        <w:t>00</w:t>
      </w:r>
    </w:p>
    <w:p w:rsidR="00D14216" w:rsidRPr="0065571E" w:rsidRDefault="00D14216" w:rsidP="00D14216">
      <w:pPr>
        <w:jc w:val="both"/>
        <w:rPr>
          <w:i/>
          <w:szCs w:val="28"/>
        </w:rPr>
      </w:pPr>
      <w:r>
        <w:rPr>
          <w:i/>
          <w:szCs w:val="28"/>
        </w:rPr>
        <w:t>Д</w:t>
      </w:r>
      <w:r w:rsidRPr="0065571E">
        <w:rPr>
          <w:i/>
          <w:szCs w:val="28"/>
        </w:rPr>
        <w:t xml:space="preserve">оклады на пленарном заседании – </w:t>
      </w:r>
      <w:r>
        <w:rPr>
          <w:i/>
          <w:szCs w:val="28"/>
        </w:rPr>
        <w:t xml:space="preserve"> до 10</w:t>
      </w:r>
      <w:r w:rsidRPr="0065571E">
        <w:rPr>
          <w:i/>
          <w:szCs w:val="28"/>
        </w:rPr>
        <w:t xml:space="preserve"> минут;</w:t>
      </w:r>
    </w:p>
    <w:p w:rsidR="00D14216" w:rsidRDefault="00D14216" w:rsidP="00D14216">
      <w:pPr>
        <w:jc w:val="both"/>
        <w:rPr>
          <w:sz w:val="22"/>
          <w:szCs w:val="22"/>
          <w:vertAlign w:val="superscript"/>
        </w:rPr>
      </w:pPr>
      <w:r>
        <w:rPr>
          <w:i/>
          <w:szCs w:val="28"/>
        </w:rPr>
        <w:t>Д</w:t>
      </w:r>
      <w:r w:rsidRPr="0065571E">
        <w:rPr>
          <w:i/>
          <w:szCs w:val="28"/>
        </w:rPr>
        <w:t>оклады на секциях –</w:t>
      </w:r>
      <w:r>
        <w:rPr>
          <w:i/>
          <w:szCs w:val="28"/>
        </w:rPr>
        <w:t xml:space="preserve"> до 5</w:t>
      </w:r>
      <w:r w:rsidRPr="0065571E">
        <w:rPr>
          <w:i/>
          <w:szCs w:val="28"/>
        </w:rPr>
        <w:t xml:space="preserve"> минут</w:t>
      </w:r>
    </w:p>
    <w:p w:rsidR="00D14216" w:rsidRPr="00A71ADB" w:rsidRDefault="00D14216" w:rsidP="00D14216">
      <w:pPr>
        <w:jc w:val="both"/>
        <w:rPr>
          <w:b/>
        </w:rPr>
      </w:pPr>
      <w:r>
        <w:rPr>
          <w:b/>
        </w:rPr>
        <w:t>15</w:t>
      </w:r>
      <w:r>
        <w:rPr>
          <w:b/>
          <w:vertAlign w:val="superscript"/>
        </w:rPr>
        <w:t>00</w:t>
      </w:r>
      <w:r>
        <w:rPr>
          <w:b/>
        </w:rPr>
        <w:t xml:space="preserve"> -  </w:t>
      </w:r>
      <w:r w:rsidRPr="0065571E">
        <w:rPr>
          <w:b/>
        </w:rPr>
        <w:t>подведение итогов конференции</w:t>
      </w:r>
      <w:r>
        <w:rPr>
          <w:b/>
        </w:rPr>
        <w:t>.</w:t>
      </w:r>
    </w:p>
    <w:p w:rsidR="00D14216" w:rsidRPr="00D14216" w:rsidRDefault="00D14216" w:rsidP="008C7D7E">
      <w:pPr>
        <w:jc w:val="both"/>
        <w:rPr>
          <w:vertAlign w:val="superscript"/>
        </w:rPr>
      </w:pPr>
    </w:p>
    <w:p w:rsidR="00D14216" w:rsidRDefault="00D14216" w:rsidP="00CF0061">
      <w:pPr>
        <w:ind w:firstLine="284"/>
        <w:jc w:val="center"/>
        <w:rPr>
          <w:b/>
          <w:sz w:val="22"/>
          <w:szCs w:val="22"/>
        </w:rPr>
      </w:pPr>
    </w:p>
    <w:p w:rsidR="00D14216" w:rsidRPr="0065571E" w:rsidRDefault="00D14216" w:rsidP="00D14216">
      <w:pPr>
        <w:widowControl w:val="0"/>
        <w:suppressAutoHyphens/>
        <w:ind w:firstLine="708"/>
        <w:jc w:val="center"/>
        <w:rPr>
          <w:b/>
          <w:color w:val="000000"/>
        </w:rPr>
      </w:pPr>
      <w:r w:rsidRPr="0065571E">
        <w:rPr>
          <w:b/>
          <w:color w:val="000000"/>
        </w:rPr>
        <w:t>ПОРЯДОК УЧАСТИЯ В КОНФЕРЕНЦИИ</w:t>
      </w:r>
    </w:p>
    <w:p w:rsidR="00D14216" w:rsidRDefault="00D14216" w:rsidP="00D14216">
      <w:pPr>
        <w:ind w:firstLine="285"/>
        <w:jc w:val="both"/>
        <w:rPr>
          <w:b/>
          <w:szCs w:val="28"/>
        </w:rPr>
      </w:pPr>
      <w:r w:rsidRPr="006448C2">
        <w:rPr>
          <w:szCs w:val="28"/>
        </w:rPr>
        <w:t xml:space="preserve">Для участия в работе конференции необходимо представить заполненную регистрационную форму, статью объемом не более </w:t>
      </w:r>
      <w:r w:rsidR="00D67F0B">
        <w:rPr>
          <w:szCs w:val="28"/>
        </w:rPr>
        <w:t>10</w:t>
      </w:r>
      <w:r w:rsidR="00B131FF">
        <w:rPr>
          <w:szCs w:val="28"/>
        </w:rPr>
        <w:t xml:space="preserve"> </w:t>
      </w:r>
      <w:r w:rsidRPr="006448C2">
        <w:rPr>
          <w:szCs w:val="28"/>
        </w:rPr>
        <w:t>стр. в электронном виде</w:t>
      </w:r>
      <w:r w:rsidRPr="006448C2">
        <w:rPr>
          <w:b/>
          <w:szCs w:val="28"/>
        </w:rPr>
        <w:t xml:space="preserve"> </w:t>
      </w:r>
      <w:r w:rsidRPr="006448C2">
        <w:rPr>
          <w:szCs w:val="28"/>
        </w:rPr>
        <w:t>включительно</w:t>
      </w:r>
      <w:r w:rsidRPr="006448C2">
        <w:rPr>
          <w:b/>
          <w:szCs w:val="28"/>
        </w:rPr>
        <w:t xml:space="preserve"> до 1</w:t>
      </w:r>
      <w:r>
        <w:rPr>
          <w:b/>
          <w:szCs w:val="28"/>
        </w:rPr>
        <w:t>5 мая</w:t>
      </w:r>
      <w:r w:rsidRPr="006448C2">
        <w:rPr>
          <w:b/>
          <w:szCs w:val="28"/>
        </w:rPr>
        <w:t xml:space="preserve"> 2017 г. </w:t>
      </w:r>
    </w:p>
    <w:p w:rsidR="00D14216" w:rsidRPr="006448C2" w:rsidRDefault="00D14216" w:rsidP="00D14216">
      <w:pPr>
        <w:ind w:firstLine="285"/>
        <w:jc w:val="both"/>
        <w:rPr>
          <w:b/>
          <w:color w:val="FF0000"/>
          <w:szCs w:val="28"/>
        </w:rPr>
      </w:pPr>
      <w:r w:rsidRPr="006448C2">
        <w:rPr>
          <w:spacing w:val="-4"/>
          <w:szCs w:val="28"/>
        </w:rPr>
        <w:t xml:space="preserve">Каждая статья должна быть в отдельном файле. Имя файла должно совпадать с фамилией первого автора. </w:t>
      </w:r>
      <w:r>
        <w:rPr>
          <w:spacing w:val="-4"/>
          <w:szCs w:val="28"/>
        </w:rPr>
        <w:t xml:space="preserve"> </w:t>
      </w:r>
      <w:r w:rsidRPr="006448C2">
        <w:rPr>
          <w:spacing w:val="-4"/>
          <w:szCs w:val="28"/>
        </w:rPr>
        <w:t xml:space="preserve">При отправке материалов </w:t>
      </w:r>
      <w:r w:rsidRPr="006448C2">
        <w:rPr>
          <w:b/>
          <w:spacing w:val="-4"/>
          <w:szCs w:val="28"/>
          <w:u w:val="single"/>
        </w:rPr>
        <w:t>обязательно</w:t>
      </w:r>
      <w:r w:rsidRPr="006448C2">
        <w:rPr>
          <w:spacing w:val="-4"/>
          <w:szCs w:val="28"/>
        </w:rPr>
        <w:t xml:space="preserve"> убедитесь в их получении</w:t>
      </w:r>
      <w:r>
        <w:rPr>
          <w:spacing w:val="-4"/>
          <w:szCs w:val="28"/>
        </w:rPr>
        <w:t xml:space="preserve">. </w:t>
      </w:r>
      <w:r w:rsidRPr="006448C2">
        <w:rPr>
          <w:szCs w:val="28"/>
        </w:rPr>
        <w:t>Материалы для опубликования и регистрационная форма принимаются по электронной почте</w:t>
      </w:r>
      <w:r w:rsidR="006E5E09">
        <w:rPr>
          <w:szCs w:val="28"/>
        </w:rPr>
        <w:t>:</w:t>
      </w:r>
      <w:r w:rsidRPr="006448C2">
        <w:rPr>
          <w:szCs w:val="28"/>
        </w:rPr>
        <w:t xml:space="preserve">  </w:t>
      </w:r>
      <w:hyperlink r:id="rId9" w:history="1">
        <w:r w:rsidR="00B131FF" w:rsidRPr="001B4799">
          <w:rPr>
            <w:rStyle w:val="a4"/>
            <w:b/>
            <w:lang w:val="en-US"/>
          </w:rPr>
          <w:t>ashtam</w:t>
        </w:r>
        <w:r w:rsidR="00B131FF" w:rsidRPr="001B4799">
          <w:rPr>
            <w:rStyle w:val="a4"/>
            <w:b/>
          </w:rPr>
          <w:t>72@</w:t>
        </w:r>
        <w:r w:rsidR="00B131FF" w:rsidRPr="001B4799">
          <w:rPr>
            <w:rStyle w:val="a4"/>
            <w:b/>
            <w:lang w:val="en-US"/>
          </w:rPr>
          <w:t>yandex</w:t>
        </w:r>
        <w:r w:rsidR="00B131FF" w:rsidRPr="001B4799">
          <w:rPr>
            <w:rStyle w:val="a4"/>
            <w:b/>
          </w:rPr>
          <w:t>.</w:t>
        </w:r>
        <w:proofErr w:type="spellStart"/>
        <w:r w:rsidR="00B131FF" w:rsidRPr="001B4799">
          <w:rPr>
            <w:rStyle w:val="a4"/>
            <w:b/>
            <w:lang w:val="en-US"/>
          </w:rPr>
          <w:t>ru</w:t>
        </w:r>
        <w:proofErr w:type="spellEnd"/>
      </w:hyperlink>
      <w:r w:rsidR="00B131FF">
        <w:rPr>
          <w:b/>
        </w:rPr>
        <w:t>; тел.: 8906-44-89-122</w:t>
      </w:r>
    </w:p>
    <w:p w:rsidR="00D14216" w:rsidRDefault="00D14216" w:rsidP="00CF0061">
      <w:pPr>
        <w:ind w:firstLine="284"/>
        <w:jc w:val="center"/>
        <w:rPr>
          <w:b/>
          <w:sz w:val="22"/>
          <w:szCs w:val="22"/>
        </w:rPr>
      </w:pPr>
    </w:p>
    <w:p w:rsidR="00D14216" w:rsidRDefault="00D14216" w:rsidP="00CF0061">
      <w:pPr>
        <w:ind w:firstLine="284"/>
        <w:jc w:val="center"/>
        <w:rPr>
          <w:b/>
          <w:sz w:val="22"/>
          <w:szCs w:val="22"/>
        </w:rPr>
      </w:pPr>
    </w:p>
    <w:p w:rsidR="00B131FF" w:rsidRPr="00B200A1" w:rsidRDefault="00B131FF" w:rsidP="00B131FF">
      <w:pPr>
        <w:tabs>
          <w:tab w:val="left" w:pos="540"/>
        </w:tabs>
        <w:jc w:val="center"/>
        <w:rPr>
          <w:b/>
          <w:szCs w:val="28"/>
        </w:rPr>
      </w:pPr>
      <w:r>
        <w:rPr>
          <w:b/>
          <w:szCs w:val="28"/>
        </w:rPr>
        <w:t>ЗАЯВКА УЧАСТНИКА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0"/>
        <w:gridCol w:w="3969"/>
      </w:tblGrid>
      <w:tr w:rsidR="00B131FF" w:rsidRPr="00B200A1" w:rsidTr="00B90488">
        <w:trPr>
          <w:cantSplit/>
          <w:trHeight w:val="2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1FF" w:rsidRPr="00B200A1" w:rsidRDefault="00B131FF" w:rsidP="00840FAE">
            <w:pPr>
              <w:jc w:val="both"/>
              <w:rPr>
                <w:szCs w:val="28"/>
              </w:rPr>
            </w:pPr>
            <w:r w:rsidRPr="00B200A1">
              <w:rPr>
                <w:szCs w:val="28"/>
              </w:rPr>
              <w:t>Фамилия, имя, отчество (полностью)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1FF" w:rsidRPr="00B200A1" w:rsidRDefault="00B131FF" w:rsidP="00840FAE">
            <w:pPr>
              <w:jc w:val="both"/>
              <w:rPr>
                <w:szCs w:val="28"/>
              </w:rPr>
            </w:pPr>
          </w:p>
        </w:tc>
      </w:tr>
      <w:tr w:rsidR="00B131FF" w:rsidRPr="00B200A1" w:rsidTr="00B90488">
        <w:trPr>
          <w:cantSplit/>
          <w:trHeight w:val="2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1FF" w:rsidRPr="00B200A1" w:rsidRDefault="00B131FF" w:rsidP="00840FAE">
            <w:pPr>
              <w:jc w:val="both"/>
              <w:rPr>
                <w:szCs w:val="28"/>
              </w:rPr>
            </w:pPr>
            <w:r w:rsidRPr="00B200A1">
              <w:rPr>
                <w:szCs w:val="28"/>
              </w:rPr>
              <w:t>Учёная степень, звание, должность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1FF" w:rsidRPr="00B200A1" w:rsidRDefault="00B131FF" w:rsidP="00840FAE">
            <w:pPr>
              <w:jc w:val="both"/>
              <w:rPr>
                <w:szCs w:val="28"/>
              </w:rPr>
            </w:pPr>
          </w:p>
        </w:tc>
      </w:tr>
      <w:tr w:rsidR="00B131FF" w:rsidRPr="00B200A1" w:rsidTr="00B90488">
        <w:trPr>
          <w:cantSplit/>
          <w:trHeight w:val="2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31FF" w:rsidRPr="00B200A1" w:rsidRDefault="00B131FF" w:rsidP="00840FAE">
            <w:pPr>
              <w:jc w:val="both"/>
              <w:rPr>
                <w:szCs w:val="28"/>
              </w:rPr>
            </w:pPr>
            <w:r w:rsidRPr="00B200A1">
              <w:rPr>
                <w:szCs w:val="28"/>
              </w:rPr>
              <w:t>Организация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31FF" w:rsidRPr="00B200A1" w:rsidRDefault="00B131FF" w:rsidP="00840FAE">
            <w:pPr>
              <w:jc w:val="both"/>
              <w:rPr>
                <w:szCs w:val="28"/>
              </w:rPr>
            </w:pPr>
          </w:p>
        </w:tc>
      </w:tr>
      <w:tr w:rsidR="00B131FF" w:rsidRPr="00B200A1" w:rsidTr="00B90488">
        <w:trPr>
          <w:cantSplit/>
          <w:trHeight w:val="20"/>
        </w:trPr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1FF" w:rsidRDefault="00B131FF" w:rsidP="00840FAE">
            <w:pPr>
              <w:jc w:val="both"/>
              <w:rPr>
                <w:szCs w:val="28"/>
              </w:rPr>
            </w:pPr>
            <w:r w:rsidRPr="00B200A1">
              <w:rPr>
                <w:szCs w:val="28"/>
              </w:rPr>
              <w:t xml:space="preserve">Контактные данные или адрес для отправки сборника </w:t>
            </w:r>
          </w:p>
          <w:p w:rsidR="00B131FF" w:rsidRPr="00B200A1" w:rsidRDefault="00B131FF" w:rsidP="00840FAE">
            <w:pPr>
              <w:jc w:val="both"/>
              <w:rPr>
                <w:szCs w:val="28"/>
              </w:rPr>
            </w:pPr>
            <w:r w:rsidRPr="00B200A1">
              <w:rPr>
                <w:szCs w:val="28"/>
              </w:rPr>
              <w:t>(почтовый адрес с индексом, телефон, электронная почта)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1FF" w:rsidRPr="00B200A1" w:rsidRDefault="00B131FF" w:rsidP="00840FAE">
            <w:pPr>
              <w:jc w:val="both"/>
              <w:rPr>
                <w:szCs w:val="28"/>
              </w:rPr>
            </w:pPr>
          </w:p>
        </w:tc>
      </w:tr>
      <w:tr w:rsidR="00B131FF" w:rsidRPr="00B200A1" w:rsidTr="00B90488">
        <w:trPr>
          <w:cantSplit/>
          <w:trHeight w:val="2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1FF" w:rsidRPr="00B200A1" w:rsidRDefault="00B131FF" w:rsidP="00840FAE">
            <w:pPr>
              <w:jc w:val="both"/>
              <w:rPr>
                <w:szCs w:val="28"/>
              </w:rPr>
            </w:pPr>
            <w:r w:rsidRPr="00B200A1">
              <w:rPr>
                <w:szCs w:val="28"/>
              </w:rPr>
              <w:t>Научное направление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1FF" w:rsidRPr="00B200A1" w:rsidRDefault="00B131FF" w:rsidP="00840FAE">
            <w:pPr>
              <w:jc w:val="both"/>
              <w:rPr>
                <w:szCs w:val="28"/>
              </w:rPr>
            </w:pPr>
          </w:p>
        </w:tc>
      </w:tr>
      <w:tr w:rsidR="00B131FF" w:rsidRPr="00B200A1" w:rsidTr="00B90488">
        <w:trPr>
          <w:cantSplit/>
          <w:trHeight w:val="2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1FF" w:rsidRPr="00B200A1" w:rsidRDefault="00B131FF" w:rsidP="00840FAE">
            <w:pPr>
              <w:jc w:val="both"/>
              <w:rPr>
                <w:szCs w:val="28"/>
              </w:rPr>
            </w:pPr>
            <w:r w:rsidRPr="00B200A1">
              <w:rPr>
                <w:szCs w:val="28"/>
              </w:rPr>
              <w:t>Название доклада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1FF" w:rsidRPr="00B200A1" w:rsidRDefault="00B131FF" w:rsidP="00840FAE">
            <w:pPr>
              <w:jc w:val="both"/>
              <w:rPr>
                <w:szCs w:val="28"/>
              </w:rPr>
            </w:pPr>
          </w:p>
        </w:tc>
      </w:tr>
      <w:tr w:rsidR="00B131FF" w:rsidRPr="00B200A1" w:rsidTr="00B90488">
        <w:trPr>
          <w:cantSplit/>
          <w:trHeight w:val="2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1FF" w:rsidRPr="00B200A1" w:rsidRDefault="00B131FF" w:rsidP="00840FAE">
            <w:pPr>
              <w:jc w:val="both"/>
              <w:rPr>
                <w:szCs w:val="28"/>
              </w:rPr>
            </w:pPr>
            <w:r w:rsidRPr="00B200A1">
              <w:rPr>
                <w:szCs w:val="28"/>
              </w:rPr>
              <w:t>Форма участия в конференции (очная, заочная)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1FF" w:rsidRPr="00B200A1" w:rsidRDefault="00B131FF" w:rsidP="00840FAE">
            <w:pPr>
              <w:jc w:val="both"/>
              <w:rPr>
                <w:szCs w:val="28"/>
              </w:rPr>
            </w:pPr>
          </w:p>
        </w:tc>
      </w:tr>
      <w:tr w:rsidR="00B131FF" w:rsidRPr="00B200A1" w:rsidTr="00B90488">
        <w:trPr>
          <w:cantSplit/>
          <w:trHeight w:val="2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1FF" w:rsidRPr="00B200A1" w:rsidRDefault="00B131FF" w:rsidP="00840FAE">
            <w:pPr>
              <w:jc w:val="both"/>
              <w:rPr>
                <w:szCs w:val="28"/>
              </w:rPr>
            </w:pPr>
            <w:r w:rsidRPr="00B200A1">
              <w:rPr>
                <w:szCs w:val="28"/>
              </w:rPr>
              <w:t>Необходимость в демонстрационном оборудовании (да, нет)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1FF" w:rsidRPr="00B200A1" w:rsidRDefault="00B131FF" w:rsidP="00840FAE">
            <w:pPr>
              <w:jc w:val="both"/>
              <w:rPr>
                <w:szCs w:val="28"/>
              </w:rPr>
            </w:pPr>
          </w:p>
        </w:tc>
      </w:tr>
      <w:tr w:rsidR="00B131FF" w:rsidRPr="00B200A1" w:rsidTr="00B90488">
        <w:trPr>
          <w:cantSplit/>
          <w:trHeight w:val="2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1FF" w:rsidRPr="00B200A1" w:rsidRDefault="00B131FF" w:rsidP="00840FAE">
            <w:pPr>
              <w:jc w:val="both"/>
              <w:rPr>
                <w:szCs w:val="28"/>
              </w:rPr>
            </w:pPr>
            <w:r w:rsidRPr="00B200A1">
              <w:rPr>
                <w:szCs w:val="28"/>
              </w:rPr>
              <w:t>Бронирование гостиницы (да, нет, сроки проживания)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1FF" w:rsidRPr="00B200A1" w:rsidRDefault="00B131FF" w:rsidP="00840FAE">
            <w:pPr>
              <w:jc w:val="both"/>
              <w:rPr>
                <w:szCs w:val="28"/>
              </w:rPr>
            </w:pPr>
          </w:p>
        </w:tc>
      </w:tr>
      <w:tr w:rsidR="00B131FF" w:rsidRPr="00B200A1" w:rsidTr="00B90488">
        <w:trPr>
          <w:cantSplit/>
          <w:trHeight w:val="2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C0D" w:rsidRPr="00941C0D" w:rsidRDefault="00B131FF" w:rsidP="00941C0D">
            <w:pPr>
              <w:jc w:val="both"/>
            </w:pPr>
            <w:r w:rsidRPr="00941C0D">
              <w:t xml:space="preserve">Согласие  Дагестанскому ГАУ (ФГБОУ </w:t>
            </w:r>
            <w:proofErr w:type="gramStart"/>
            <w:r w:rsidRPr="00941C0D">
              <w:t>ВО</w:t>
            </w:r>
            <w:proofErr w:type="gramEnd"/>
            <w:r w:rsidRPr="00941C0D">
              <w:t xml:space="preserve"> «Дагестанский госуд</w:t>
            </w:r>
            <w:r w:rsidR="00C86E05">
              <w:t>арственный аграрный университет</w:t>
            </w:r>
            <w:r w:rsidRPr="00941C0D">
              <w:t xml:space="preserve"> имени М.М. </w:t>
            </w:r>
            <w:proofErr w:type="spellStart"/>
            <w:r w:rsidRPr="00941C0D">
              <w:t>Джамбулатова</w:t>
            </w:r>
            <w:proofErr w:type="spellEnd"/>
            <w:r w:rsidRPr="00941C0D">
              <w:t xml:space="preserve">») на обработку персональных данных в электронном и печатном виде  в целях проведения </w:t>
            </w:r>
            <w:r w:rsidR="00941C0D" w:rsidRPr="00941C0D">
              <w:t>Международной</w:t>
            </w:r>
          </w:p>
          <w:p w:rsidR="00B131FF" w:rsidRPr="00B200A1" w:rsidRDefault="00941C0D" w:rsidP="00941C0D">
            <w:pPr>
              <w:widowControl w:val="0"/>
              <w:suppressAutoHyphens/>
              <w:ind w:right="34"/>
              <w:jc w:val="both"/>
              <w:rPr>
                <w:szCs w:val="28"/>
              </w:rPr>
            </w:pPr>
            <w:r w:rsidRPr="00941C0D">
              <w:t>научно-практической конференции</w:t>
            </w:r>
            <w:r w:rsidRPr="00941C0D">
              <w:rPr>
                <w:i/>
              </w:rPr>
              <w:t xml:space="preserve"> </w:t>
            </w:r>
            <w:r w:rsidRPr="00941C0D">
              <w:t>«Экологические проблемы сельского хозяйства и научно-практические пути  их решения».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1FF" w:rsidRPr="00B200A1" w:rsidRDefault="00B131FF" w:rsidP="00840FAE">
            <w:pPr>
              <w:jc w:val="both"/>
              <w:rPr>
                <w:szCs w:val="28"/>
              </w:rPr>
            </w:pPr>
          </w:p>
        </w:tc>
      </w:tr>
      <w:tr w:rsidR="00B90488" w:rsidRPr="00B200A1" w:rsidTr="00B90488">
        <w:trPr>
          <w:cantSplit/>
          <w:trHeight w:val="2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488" w:rsidRPr="0044158C" w:rsidRDefault="00B90488" w:rsidP="00840FA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Дата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488" w:rsidRPr="00B200A1" w:rsidRDefault="00B90488" w:rsidP="00840FAE">
            <w:pPr>
              <w:jc w:val="both"/>
              <w:rPr>
                <w:szCs w:val="28"/>
              </w:rPr>
            </w:pPr>
          </w:p>
        </w:tc>
      </w:tr>
      <w:tr w:rsidR="00B90488" w:rsidRPr="00B200A1" w:rsidTr="00B90488">
        <w:trPr>
          <w:cantSplit/>
          <w:trHeight w:val="2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488" w:rsidRDefault="00B90488" w:rsidP="00840FA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Подпись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488" w:rsidRPr="00B200A1" w:rsidRDefault="00B90488" w:rsidP="00840FAE">
            <w:pPr>
              <w:jc w:val="both"/>
              <w:rPr>
                <w:szCs w:val="28"/>
              </w:rPr>
            </w:pPr>
          </w:p>
        </w:tc>
      </w:tr>
    </w:tbl>
    <w:p w:rsidR="00B95CA1" w:rsidRDefault="00B95CA1" w:rsidP="00EA6B97">
      <w:pPr>
        <w:ind w:firstLine="540"/>
        <w:jc w:val="center"/>
        <w:rPr>
          <w:b/>
        </w:rPr>
      </w:pPr>
    </w:p>
    <w:p w:rsidR="00CE5DF0" w:rsidRDefault="00CE5DF0" w:rsidP="00EA6B97">
      <w:pPr>
        <w:ind w:firstLine="540"/>
        <w:jc w:val="center"/>
        <w:rPr>
          <w:b/>
        </w:rPr>
      </w:pPr>
    </w:p>
    <w:p w:rsidR="00DB5120" w:rsidRDefault="00DB5120" w:rsidP="00EA6B97">
      <w:pPr>
        <w:ind w:firstLine="540"/>
        <w:jc w:val="center"/>
        <w:rPr>
          <w:b/>
        </w:rPr>
      </w:pPr>
    </w:p>
    <w:p w:rsidR="00CE5DF0" w:rsidRDefault="00CE5DF0" w:rsidP="00EA6B97">
      <w:pPr>
        <w:ind w:firstLine="540"/>
        <w:jc w:val="center"/>
        <w:rPr>
          <w:b/>
        </w:rPr>
      </w:pPr>
    </w:p>
    <w:p w:rsidR="00EA6B97" w:rsidRDefault="00EA6B97" w:rsidP="00EA6B97">
      <w:pPr>
        <w:ind w:firstLine="540"/>
        <w:jc w:val="center"/>
        <w:rPr>
          <w:b/>
        </w:rPr>
      </w:pPr>
      <w:r>
        <w:rPr>
          <w:b/>
        </w:rPr>
        <w:lastRenderedPageBreak/>
        <w:t>ТРЕБОВАНИЯ К ОФОРМЛЕНИЮ ТЕКСТА</w:t>
      </w:r>
    </w:p>
    <w:p w:rsidR="006E5E09" w:rsidRDefault="006E5E09" w:rsidP="00EA6B97">
      <w:pPr>
        <w:ind w:firstLine="540"/>
        <w:jc w:val="center"/>
        <w:rPr>
          <w:b/>
        </w:rPr>
      </w:pPr>
    </w:p>
    <w:p w:rsidR="00EA6B97" w:rsidRDefault="00EA6B97" w:rsidP="00EA6B97">
      <w:pPr>
        <w:ind w:firstLine="540"/>
        <w:jc w:val="both"/>
        <w:rPr>
          <w:b/>
        </w:rPr>
      </w:pPr>
      <w:r>
        <w:rPr>
          <w:b/>
        </w:rPr>
        <w:t>Текст статьи должен быть оформлен по следующим правилам:</w:t>
      </w:r>
    </w:p>
    <w:p w:rsidR="00EA6B97" w:rsidRDefault="00EA6B97" w:rsidP="00EA6B97">
      <w:pPr>
        <w:ind w:firstLine="540"/>
        <w:jc w:val="both"/>
      </w:pPr>
      <w:r>
        <w:rPr>
          <w:b/>
        </w:rPr>
        <w:t>1.</w:t>
      </w:r>
      <w:r w:rsidR="00CE5DF0">
        <w:t xml:space="preserve"> Объем статьи </w:t>
      </w:r>
      <w:r>
        <w:t>не должен быть менее 5 страниц.</w:t>
      </w:r>
    </w:p>
    <w:p w:rsidR="00EA6B97" w:rsidRDefault="00EA6B97" w:rsidP="00EA6B97">
      <w:pPr>
        <w:ind w:firstLine="540"/>
        <w:jc w:val="both"/>
      </w:pPr>
      <w:r>
        <w:rPr>
          <w:b/>
        </w:rPr>
        <w:t>2.</w:t>
      </w:r>
      <w:r>
        <w:t xml:space="preserve"> Технические требования к оформлению статьи: </w:t>
      </w:r>
    </w:p>
    <w:p w:rsidR="00EA6B97" w:rsidRDefault="00EA6B97" w:rsidP="00EA6B97">
      <w:pPr>
        <w:ind w:firstLine="540"/>
        <w:jc w:val="both"/>
      </w:pPr>
      <w:r>
        <w:rPr>
          <w:b/>
        </w:rPr>
        <w:t>–</w:t>
      </w:r>
      <w:r>
        <w:t xml:space="preserve"> шрифт </w:t>
      </w:r>
      <w:r>
        <w:rPr>
          <w:lang w:val="en-US"/>
        </w:rPr>
        <w:t>Times</w:t>
      </w:r>
      <w:r w:rsidRPr="00EA6B97">
        <w:t xml:space="preserve"> </w:t>
      </w:r>
      <w:r>
        <w:rPr>
          <w:lang w:val="en-US"/>
        </w:rPr>
        <w:t>New</w:t>
      </w:r>
      <w:r w:rsidRPr="00EA6B97">
        <w:t xml:space="preserve"> </w:t>
      </w:r>
      <w:r>
        <w:rPr>
          <w:lang w:val="en-US"/>
        </w:rPr>
        <w:t>Roman</w:t>
      </w:r>
      <w:r>
        <w:t>, размер – 14, интервал полуторный; выравнивание по ширине, поля страницы: верхнее, нижнее, правое – 2 см, левое – 3 см, ориентация листа книжная, отступ абзаца – 1,0 см;</w:t>
      </w:r>
    </w:p>
    <w:p w:rsidR="00EA6B97" w:rsidRDefault="00EA6B97" w:rsidP="00EA6B97">
      <w:pPr>
        <w:ind w:firstLine="540"/>
        <w:jc w:val="both"/>
        <w:rPr>
          <w:b/>
        </w:rPr>
      </w:pPr>
      <w:r>
        <w:rPr>
          <w:b/>
        </w:rPr>
        <w:t xml:space="preserve">– </w:t>
      </w:r>
      <w:r>
        <w:t>нулевой абзац: УДК в левом углу;</w:t>
      </w:r>
      <w:r>
        <w:rPr>
          <w:b/>
        </w:rPr>
        <w:t xml:space="preserve"> </w:t>
      </w:r>
    </w:p>
    <w:p w:rsidR="00EA6B97" w:rsidRDefault="00EA6B97" w:rsidP="00EA6B97">
      <w:pPr>
        <w:ind w:firstLine="540"/>
        <w:jc w:val="both"/>
      </w:pPr>
      <w:r>
        <w:rPr>
          <w:b/>
        </w:rPr>
        <w:t xml:space="preserve">– </w:t>
      </w:r>
      <w:r>
        <w:t>первый абзац: название доклада – жирный, выравнивание по центру;</w:t>
      </w:r>
    </w:p>
    <w:p w:rsidR="00EA6B97" w:rsidRDefault="00EA6B97" w:rsidP="00EA6B97">
      <w:pPr>
        <w:ind w:firstLine="540"/>
        <w:jc w:val="both"/>
      </w:pPr>
      <w:r>
        <w:t>– второй абзац: ФИО автора (авторов) – жирный курсив, выравнивание по центру;</w:t>
      </w:r>
    </w:p>
    <w:p w:rsidR="00EA6B97" w:rsidRDefault="00EA6B97" w:rsidP="00EA6B97">
      <w:pPr>
        <w:ind w:firstLine="540"/>
        <w:jc w:val="both"/>
      </w:pPr>
      <w:r>
        <w:rPr>
          <w:b/>
        </w:rPr>
        <w:t xml:space="preserve">– </w:t>
      </w:r>
      <w:r>
        <w:t>третий абзац: организация работы автора (авторов),</w:t>
      </w:r>
      <w:r w:rsidR="00CE5DF0">
        <w:t xml:space="preserve"> город, страна – обычный </w:t>
      </w:r>
      <w:r>
        <w:t xml:space="preserve"> выравнивание по центру;</w:t>
      </w:r>
    </w:p>
    <w:p w:rsidR="00EA6B97" w:rsidRDefault="00EA6B97" w:rsidP="00EA6B97">
      <w:pPr>
        <w:ind w:firstLine="540"/>
        <w:jc w:val="both"/>
      </w:pPr>
      <w:r>
        <w:rPr>
          <w:b/>
        </w:rPr>
        <w:t xml:space="preserve">– </w:t>
      </w:r>
      <w:r>
        <w:t>после отступа в одну строку следует аннотация (</w:t>
      </w:r>
      <w:r>
        <w:rPr>
          <w:sz w:val="22"/>
          <w:szCs w:val="22"/>
        </w:rPr>
        <w:t>не более 500 печатных</w:t>
      </w:r>
      <w:r w:rsidRPr="006E77AC">
        <w:rPr>
          <w:sz w:val="22"/>
          <w:szCs w:val="22"/>
        </w:rPr>
        <w:t xml:space="preserve"> знаков с пробелами</w:t>
      </w:r>
      <w:r>
        <w:t>) на русском и английском языках;</w:t>
      </w:r>
    </w:p>
    <w:p w:rsidR="00EA6B97" w:rsidRDefault="00EA6B97" w:rsidP="00EA6B97">
      <w:pPr>
        <w:ind w:firstLine="540"/>
        <w:jc w:val="both"/>
      </w:pPr>
      <w:r>
        <w:rPr>
          <w:b/>
        </w:rPr>
        <w:t>–</w:t>
      </w:r>
      <w:r>
        <w:t xml:space="preserve"> на следующей строке даются ключевые слова (не более 7 слов) на русском и английском языках;</w:t>
      </w:r>
    </w:p>
    <w:p w:rsidR="00EA6B97" w:rsidRDefault="00EA6B97" w:rsidP="00EA6B97">
      <w:pPr>
        <w:ind w:firstLine="540"/>
        <w:jc w:val="both"/>
      </w:pPr>
      <w:r>
        <w:rPr>
          <w:b/>
        </w:rPr>
        <w:t>–</w:t>
      </w:r>
      <w:r>
        <w:t xml:space="preserve"> далее после отступа в одну строку приводится структурированный текст статьи: введение, методика исследования, анализ и результаты, заключение;</w:t>
      </w:r>
    </w:p>
    <w:p w:rsidR="00EA6B97" w:rsidRPr="006448C2" w:rsidRDefault="00EA6B97" w:rsidP="00EA6B97">
      <w:pPr>
        <w:ind w:firstLine="540"/>
        <w:jc w:val="both"/>
        <w:rPr>
          <w:szCs w:val="28"/>
        </w:rPr>
      </w:pPr>
      <w:r>
        <w:rPr>
          <w:b/>
        </w:rPr>
        <w:t>–</w:t>
      </w:r>
      <w:r>
        <w:rPr>
          <w:rStyle w:val="140pt"/>
          <w:sz w:val="24"/>
          <w:szCs w:val="28"/>
        </w:rPr>
        <w:t xml:space="preserve"> </w:t>
      </w:r>
      <w:r w:rsidR="00D67F0B">
        <w:rPr>
          <w:rStyle w:val="140pt"/>
          <w:sz w:val="24"/>
          <w:szCs w:val="28"/>
        </w:rPr>
        <w:t>в</w:t>
      </w:r>
      <w:r w:rsidRPr="006448C2">
        <w:rPr>
          <w:rStyle w:val="140pt"/>
          <w:sz w:val="24"/>
          <w:szCs w:val="28"/>
        </w:rPr>
        <w:t xml:space="preserve"> конце статьи размещается список литературы (по алфавиту), оформленный в </w:t>
      </w:r>
      <w:r>
        <w:rPr>
          <w:rStyle w:val="140pt"/>
          <w:sz w:val="24"/>
          <w:szCs w:val="28"/>
        </w:rPr>
        <w:t>соответствии с ГОСТ 7.0.5-2008.</w:t>
      </w:r>
    </w:p>
    <w:p w:rsidR="00EA6B97" w:rsidRPr="006448C2" w:rsidRDefault="00EA6B97" w:rsidP="00EA6B97">
      <w:pPr>
        <w:pStyle w:val="140"/>
        <w:shd w:val="clear" w:color="auto" w:fill="auto"/>
        <w:tabs>
          <w:tab w:val="left" w:pos="901"/>
        </w:tabs>
        <w:spacing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Style w:val="140pt"/>
          <w:rFonts w:ascii="Times New Roman" w:hAnsi="Times New Roman"/>
          <w:sz w:val="24"/>
          <w:szCs w:val="28"/>
        </w:rPr>
        <w:t xml:space="preserve">         </w:t>
      </w:r>
      <w:r>
        <w:rPr>
          <w:b/>
        </w:rPr>
        <w:t xml:space="preserve">– </w:t>
      </w:r>
      <w:r>
        <w:rPr>
          <w:rStyle w:val="140pt"/>
          <w:rFonts w:ascii="Times New Roman" w:hAnsi="Times New Roman"/>
          <w:sz w:val="24"/>
          <w:szCs w:val="28"/>
        </w:rPr>
        <w:t>с</w:t>
      </w:r>
      <w:r w:rsidRPr="006448C2">
        <w:rPr>
          <w:rStyle w:val="140pt"/>
          <w:rFonts w:ascii="Times New Roman" w:hAnsi="Times New Roman"/>
          <w:sz w:val="24"/>
          <w:szCs w:val="28"/>
        </w:rPr>
        <w:t>сылки на литературу приводятся в тексте в квадратных скобках</w:t>
      </w:r>
      <w:r>
        <w:rPr>
          <w:rStyle w:val="140pt"/>
          <w:rFonts w:ascii="Times New Roman" w:hAnsi="Times New Roman"/>
          <w:sz w:val="24"/>
          <w:szCs w:val="28"/>
        </w:rPr>
        <w:t xml:space="preserve"> [1</w:t>
      </w:r>
      <w:r w:rsidRPr="006448C2">
        <w:rPr>
          <w:rStyle w:val="140pt"/>
          <w:rFonts w:ascii="Times New Roman" w:hAnsi="Times New Roman"/>
          <w:sz w:val="24"/>
          <w:szCs w:val="28"/>
        </w:rPr>
        <w:t>,5].</w:t>
      </w:r>
    </w:p>
    <w:p w:rsidR="00EA6B97" w:rsidRDefault="00EA6B97" w:rsidP="00EA6B97">
      <w:pPr>
        <w:ind w:firstLine="540"/>
        <w:jc w:val="both"/>
      </w:pPr>
    </w:p>
    <w:p w:rsidR="00EA6B97" w:rsidRDefault="00EA6B97" w:rsidP="00EA6B97">
      <w:pPr>
        <w:ind w:firstLine="540"/>
        <w:jc w:val="center"/>
        <w:rPr>
          <w:i/>
          <w:iCs/>
        </w:rPr>
      </w:pPr>
      <w:r w:rsidRPr="00EA6B97">
        <w:rPr>
          <w:b/>
          <w:i/>
          <w:iCs/>
        </w:rPr>
        <w:t>Пример оформления статьи</w:t>
      </w:r>
      <w:r>
        <w:rPr>
          <w:i/>
          <w:iCs/>
        </w:rPr>
        <w:t>:</w:t>
      </w:r>
    </w:p>
    <w:p w:rsidR="00EA6B97" w:rsidRDefault="00EA6B97" w:rsidP="00EA6B97">
      <w:pPr>
        <w:ind w:firstLine="540"/>
        <w:jc w:val="both"/>
      </w:pPr>
    </w:p>
    <w:p w:rsidR="00EA6B97" w:rsidRDefault="00EA6B97" w:rsidP="00806C38">
      <w:pPr>
        <w:ind w:firstLine="284"/>
        <w:rPr>
          <w:sz w:val="22"/>
          <w:szCs w:val="22"/>
        </w:rPr>
      </w:pPr>
    </w:p>
    <w:p w:rsidR="00180016" w:rsidRPr="00EA6B97" w:rsidRDefault="00806C38" w:rsidP="00806C38">
      <w:pPr>
        <w:ind w:firstLine="284"/>
        <w:rPr>
          <w:b/>
          <w:sz w:val="22"/>
          <w:szCs w:val="22"/>
        </w:rPr>
      </w:pPr>
      <w:r w:rsidRPr="00EA6B97">
        <w:rPr>
          <w:b/>
          <w:sz w:val="22"/>
          <w:szCs w:val="22"/>
        </w:rPr>
        <w:t>У</w:t>
      </w:r>
      <w:r w:rsidR="00180016" w:rsidRPr="00EA6B97">
        <w:rPr>
          <w:b/>
          <w:sz w:val="22"/>
          <w:szCs w:val="22"/>
        </w:rPr>
        <w:t>ДК 631.4:631.874(571.15)</w:t>
      </w:r>
    </w:p>
    <w:p w:rsidR="00806C38" w:rsidRDefault="00806C38" w:rsidP="00806C38">
      <w:pPr>
        <w:ind w:firstLine="284"/>
        <w:jc w:val="center"/>
        <w:rPr>
          <w:b/>
          <w:sz w:val="22"/>
          <w:szCs w:val="22"/>
        </w:rPr>
      </w:pPr>
    </w:p>
    <w:p w:rsidR="00806C38" w:rsidRPr="006E77AC" w:rsidRDefault="00806C38" w:rsidP="00806C38">
      <w:pPr>
        <w:ind w:firstLine="284"/>
        <w:jc w:val="center"/>
        <w:rPr>
          <w:b/>
          <w:sz w:val="22"/>
          <w:szCs w:val="22"/>
        </w:rPr>
      </w:pPr>
      <w:r w:rsidRPr="006E77AC">
        <w:rPr>
          <w:b/>
          <w:sz w:val="22"/>
          <w:szCs w:val="22"/>
        </w:rPr>
        <w:t xml:space="preserve">ПРОИЗВОДСТВО ЭКОЛОГИЧЕСКИ ЧИСТОЙ ПРОДУКЦИИ </w:t>
      </w:r>
    </w:p>
    <w:p w:rsidR="00180016" w:rsidRPr="00806C38" w:rsidRDefault="00180016" w:rsidP="00CF0061">
      <w:pPr>
        <w:ind w:firstLine="284"/>
        <w:jc w:val="center"/>
        <w:rPr>
          <w:b/>
          <w:i/>
          <w:sz w:val="22"/>
          <w:szCs w:val="22"/>
        </w:rPr>
      </w:pPr>
      <w:r w:rsidRPr="00806C38">
        <w:rPr>
          <w:b/>
          <w:i/>
          <w:sz w:val="22"/>
          <w:szCs w:val="22"/>
        </w:rPr>
        <w:t>Магомедов</w:t>
      </w:r>
      <w:r w:rsidR="00806C38" w:rsidRPr="00806C38">
        <w:rPr>
          <w:b/>
          <w:i/>
          <w:sz w:val="22"/>
          <w:szCs w:val="22"/>
        </w:rPr>
        <w:t xml:space="preserve"> М.М., Ахмедов А.М.</w:t>
      </w:r>
    </w:p>
    <w:p w:rsidR="00180016" w:rsidRDefault="00180016" w:rsidP="00CF0061">
      <w:pPr>
        <w:ind w:firstLine="284"/>
        <w:jc w:val="center"/>
        <w:rPr>
          <w:sz w:val="22"/>
          <w:szCs w:val="22"/>
        </w:rPr>
      </w:pPr>
      <w:r>
        <w:rPr>
          <w:sz w:val="22"/>
          <w:szCs w:val="22"/>
        </w:rPr>
        <w:t>ФГБОУ ВО «</w:t>
      </w:r>
      <w:r w:rsidRPr="006E77AC">
        <w:rPr>
          <w:sz w:val="22"/>
          <w:szCs w:val="22"/>
        </w:rPr>
        <w:t>Дагестанский ГАУ</w:t>
      </w:r>
      <w:r>
        <w:rPr>
          <w:sz w:val="22"/>
          <w:szCs w:val="22"/>
        </w:rPr>
        <w:t>»</w:t>
      </w:r>
      <w:r w:rsidRPr="006E77AC">
        <w:rPr>
          <w:sz w:val="22"/>
          <w:szCs w:val="22"/>
        </w:rPr>
        <w:t xml:space="preserve">, </w:t>
      </w:r>
      <w:r w:rsidR="00806C38">
        <w:rPr>
          <w:sz w:val="22"/>
          <w:szCs w:val="22"/>
        </w:rPr>
        <w:t>г. Махачкала, Россия</w:t>
      </w:r>
      <w:r>
        <w:rPr>
          <w:sz w:val="22"/>
          <w:szCs w:val="22"/>
        </w:rPr>
        <w:t xml:space="preserve"> </w:t>
      </w:r>
    </w:p>
    <w:p w:rsidR="00EA6B97" w:rsidRPr="005220F6" w:rsidRDefault="00EA6B97" w:rsidP="00CF0061">
      <w:pPr>
        <w:ind w:firstLine="284"/>
        <w:jc w:val="center"/>
        <w:rPr>
          <w:sz w:val="22"/>
          <w:szCs w:val="22"/>
        </w:rPr>
      </w:pPr>
    </w:p>
    <w:p w:rsidR="00180016" w:rsidRDefault="00EA6B97" w:rsidP="00CF0061">
      <w:pPr>
        <w:ind w:firstLine="284"/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180016" w:rsidRPr="00806CD2">
        <w:rPr>
          <w:b/>
          <w:sz w:val="22"/>
          <w:szCs w:val="22"/>
        </w:rPr>
        <w:t>Аннотация</w:t>
      </w:r>
      <w:r>
        <w:rPr>
          <w:b/>
          <w:sz w:val="22"/>
          <w:szCs w:val="22"/>
        </w:rPr>
        <w:t>.</w:t>
      </w:r>
      <w:r w:rsidR="00180016" w:rsidRPr="006E77AC">
        <w:rPr>
          <w:sz w:val="22"/>
          <w:szCs w:val="22"/>
        </w:rPr>
        <w:t xml:space="preserve"> на русском</w:t>
      </w:r>
      <w:r w:rsidR="00180016">
        <w:rPr>
          <w:sz w:val="22"/>
          <w:szCs w:val="22"/>
        </w:rPr>
        <w:t xml:space="preserve"> языке (не более 500 печатных</w:t>
      </w:r>
      <w:r w:rsidR="00180016" w:rsidRPr="006E77AC">
        <w:rPr>
          <w:sz w:val="22"/>
          <w:szCs w:val="22"/>
        </w:rPr>
        <w:t xml:space="preserve"> знаков с пробелами).</w:t>
      </w:r>
    </w:p>
    <w:p w:rsidR="00EA6B97" w:rsidRPr="00EA6B97" w:rsidRDefault="00EA6B97" w:rsidP="00EA6B97">
      <w:pPr>
        <w:jc w:val="both"/>
        <w:rPr>
          <w:i/>
        </w:rPr>
      </w:pPr>
      <w:r>
        <w:t xml:space="preserve">     </w:t>
      </w:r>
      <w:r w:rsidRPr="00EA6B97">
        <w:rPr>
          <w:i/>
          <w:lang w:val="en-US"/>
        </w:rPr>
        <w:t>Annotation</w:t>
      </w:r>
      <w:r w:rsidRPr="00EA6B97">
        <w:rPr>
          <w:i/>
        </w:rPr>
        <w:t>.</w:t>
      </w:r>
    </w:p>
    <w:p w:rsidR="00180016" w:rsidRDefault="00180016" w:rsidP="00CF0061">
      <w:pPr>
        <w:ind w:firstLine="284"/>
        <w:rPr>
          <w:sz w:val="22"/>
          <w:szCs w:val="22"/>
        </w:rPr>
      </w:pPr>
      <w:r w:rsidRPr="00806CD2">
        <w:rPr>
          <w:b/>
          <w:sz w:val="22"/>
          <w:szCs w:val="22"/>
        </w:rPr>
        <w:t>Ключевые слова</w:t>
      </w:r>
      <w:r>
        <w:rPr>
          <w:sz w:val="22"/>
          <w:szCs w:val="22"/>
        </w:rPr>
        <w:t xml:space="preserve"> </w:t>
      </w:r>
      <w:r w:rsidRPr="006E77AC">
        <w:rPr>
          <w:sz w:val="22"/>
          <w:szCs w:val="22"/>
        </w:rPr>
        <w:t>на русском</w:t>
      </w:r>
      <w:r>
        <w:rPr>
          <w:sz w:val="22"/>
          <w:szCs w:val="22"/>
        </w:rPr>
        <w:t xml:space="preserve"> языке (не более 7 слов</w:t>
      </w:r>
      <w:r w:rsidRPr="006E77AC">
        <w:rPr>
          <w:sz w:val="22"/>
          <w:szCs w:val="22"/>
        </w:rPr>
        <w:t>).</w:t>
      </w:r>
    </w:p>
    <w:p w:rsidR="00EA6B97" w:rsidRPr="00EA6B97" w:rsidRDefault="00EA6B97" w:rsidP="00EA6B97">
      <w:pPr>
        <w:jc w:val="both"/>
        <w:rPr>
          <w:i/>
        </w:rPr>
      </w:pPr>
      <w:r w:rsidRPr="00EA6B97">
        <w:rPr>
          <w:i/>
        </w:rPr>
        <w:t xml:space="preserve">     </w:t>
      </w:r>
      <w:r w:rsidRPr="00EA6B97">
        <w:rPr>
          <w:i/>
          <w:lang w:val="en-US"/>
        </w:rPr>
        <w:t>Keywords</w:t>
      </w:r>
      <w:r w:rsidRPr="00EA6B97">
        <w:rPr>
          <w:i/>
        </w:rPr>
        <w:t>.</w:t>
      </w:r>
    </w:p>
    <w:p w:rsidR="008B23E7" w:rsidRDefault="008B23E7" w:rsidP="00EA6B97">
      <w:pPr>
        <w:ind w:firstLine="567"/>
        <w:jc w:val="both"/>
      </w:pPr>
    </w:p>
    <w:p w:rsidR="00EA6B97" w:rsidRDefault="00EA6B97" w:rsidP="00EA6B97">
      <w:pPr>
        <w:ind w:firstLine="567"/>
        <w:jc w:val="both"/>
      </w:pPr>
      <w:r>
        <w:t>Те</w:t>
      </w:r>
      <w:proofErr w:type="gramStart"/>
      <w:r>
        <w:t>кст ст</w:t>
      </w:r>
      <w:proofErr w:type="gramEnd"/>
      <w:r>
        <w:t>атьи Текст статьи Текст статьи Текст статьи Текст статьи Текст статьи …</w:t>
      </w:r>
    </w:p>
    <w:p w:rsidR="008B23E7" w:rsidRDefault="008B23E7" w:rsidP="00CF0061">
      <w:pPr>
        <w:ind w:firstLine="284"/>
        <w:jc w:val="center"/>
        <w:rPr>
          <w:b/>
          <w:sz w:val="22"/>
          <w:szCs w:val="22"/>
        </w:rPr>
      </w:pPr>
    </w:p>
    <w:p w:rsidR="00180016" w:rsidRDefault="00EA6B97" w:rsidP="00CF0061">
      <w:pPr>
        <w:ind w:firstLine="28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Список литературы </w:t>
      </w:r>
    </w:p>
    <w:p w:rsidR="00B131FF" w:rsidRPr="006448C2" w:rsidRDefault="00B131FF" w:rsidP="00B131FF">
      <w:pPr>
        <w:pStyle w:val="140"/>
        <w:shd w:val="clear" w:color="auto" w:fill="auto"/>
        <w:tabs>
          <w:tab w:val="left" w:pos="720"/>
        </w:tabs>
        <w:spacing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Style w:val="140pt"/>
          <w:rFonts w:ascii="Times New Roman" w:hAnsi="Times New Roman"/>
          <w:sz w:val="24"/>
          <w:szCs w:val="28"/>
        </w:rPr>
        <w:t xml:space="preserve">        -</w:t>
      </w:r>
      <w:r w:rsidRPr="006448C2">
        <w:rPr>
          <w:rStyle w:val="140pt"/>
          <w:rFonts w:ascii="Times New Roman" w:hAnsi="Times New Roman"/>
          <w:sz w:val="24"/>
          <w:szCs w:val="28"/>
        </w:rPr>
        <w:t xml:space="preserve">В конце статьи размещается список литературы (по алфавиту), оформленный в </w:t>
      </w:r>
      <w:r>
        <w:rPr>
          <w:rStyle w:val="140pt"/>
          <w:rFonts w:ascii="Times New Roman" w:hAnsi="Times New Roman"/>
          <w:sz w:val="24"/>
          <w:szCs w:val="28"/>
        </w:rPr>
        <w:t>соответствии с ГОСТ 7.0.5-2008.</w:t>
      </w:r>
    </w:p>
    <w:p w:rsidR="00B131FF" w:rsidRPr="006448C2" w:rsidRDefault="00B131FF" w:rsidP="00B131FF">
      <w:pPr>
        <w:pStyle w:val="140"/>
        <w:shd w:val="clear" w:color="auto" w:fill="auto"/>
        <w:tabs>
          <w:tab w:val="left" w:pos="901"/>
        </w:tabs>
        <w:spacing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Style w:val="140pt"/>
          <w:rFonts w:ascii="Times New Roman" w:hAnsi="Times New Roman"/>
          <w:sz w:val="24"/>
          <w:szCs w:val="28"/>
        </w:rPr>
        <w:t xml:space="preserve">        </w:t>
      </w:r>
    </w:p>
    <w:p w:rsidR="00B131FF" w:rsidRDefault="00B131FF" w:rsidP="00CF0061">
      <w:pPr>
        <w:spacing w:line="20" w:lineRule="atLeast"/>
        <w:ind w:left="360"/>
        <w:jc w:val="center"/>
        <w:rPr>
          <w:sz w:val="22"/>
          <w:szCs w:val="22"/>
        </w:rPr>
      </w:pPr>
    </w:p>
    <w:p w:rsidR="00B131FF" w:rsidRDefault="00B131FF" w:rsidP="00CF0061">
      <w:pPr>
        <w:spacing w:line="20" w:lineRule="atLeast"/>
        <w:ind w:left="360"/>
        <w:jc w:val="center"/>
        <w:rPr>
          <w:sz w:val="22"/>
          <w:szCs w:val="22"/>
        </w:rPr>
      </w:pPr>
    </w:p>
    <w:p w:rsidR="00180016" w:rsidRPr="006C1490" w:rsidRDefault="00180016" w:rsidP="00CF0061">
      <w:pPr>
        <w:spacing w:line="20" w:lineRule="atLeast"/>
        <w:ind w:left="360"/>
        <w:jc w:val="center"/>
        <w:rPr>
          <w:b/>
        </w:rPr>
      </w:pPr>
      <w:r w:rsidRPr="006C1490">
        <w:rPr>
          <w:sz w:val="22"/>
          <w:szCs w:val="22"/>
        </w:rPr>
        <w:t xml:space="preserve">     </w:t>
      </w:r>
      <w:r w:rsidRPr="006C1490">
        <w:rPr>
          <w:b/>
          <w:sz w:val="22"/>
          <w:szCs w:val="22"/>
        </w:rPr>
        <w:t>ВНИМАНИЕ!</w:t>
      </w:r>
    </w:p>
    <w:p w:rsidR="008B23E7" w:rsidRDefault="00180016" w:rsidP="008B23E7">
      <w:pPr>
        <w:spacing w:line="20" w:lineRule="atLeast"/>
        <w:jc w:val="both"/>
        <w:rPr>
          <w:sz w:val="22"/>
          <w:szCs w:val="22"/>
        </w:rPr>
      </w:pPr>
      <w:r w:rsidRPr="006C1490">
        <w:rPr>
          <w:sz w:val="22"/>
          <w:szCs w:val="22"/>
        </w:rPr>
        <w:t xml:space="preserve">    </w:t>
      </w:r>
      <w:r w:rsidR="00CE5DF0">
        <w:rPr>
          <w:sz w:val="22"/>
          <w:szCs w:val="22"/>
        </w:rPr>
        <w:t xml:space="preserve">  </w:t>
      </w:r>
      <w:r w:rsidRPr="006C1490">
        <w:rPr>
          <w:sz w:val="22"/>
          <w:szCs w:val="22"/>
        </w:rPr>
        <w:t xml:space="preserve"> Редколлегия оставляет за собой право отклонять доклады, не соответствующие правилам оформления и тематическим направлениям конференции. Принятые к печати работы </w:t>
      </w:r>
      <w:r w:rsidRPr="006C1490">
        <w:rPr>
          <w:b/>
          <w:i/>
          <w:sz w:val="22"/>
          <w:szCs w:val="22"/>
        </w:rPr>
        <w:t>публикуются в авторской редакции</w:t>
      </w:r>
      <w:r w:rsidRPr="006C149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  <w:r w:rsidRPr="00806CD2">
        <w:rPr>
          <w:sz w:val="22"/>
          <w:szCs w:val="22"/>
        </w:rPr>
        <w:t>Текст должен быть отредактирован научно, стилистически и технически</w:t>
      </w:r>
      <w:r>
        <w:rPr>
          <w:sz w:val="22"/>
          <w:szCs w:val="22"/>
        </w:rPr>
        <w:t>.</w:t>
      </w:r>
    </w:p>
    <w:p w:rsidR="00D67F0B" w:rsidRPr="008B23E7" w:rsidRDefault="008B23E7" w:rsidP="008B23E7">
      <w:pPr>
        <w:spacing w:line="20" w:lineRule="atLeast"/>
        <w:jc w:val="both"/>
        <w:rPr>
          <w:sz w:val="22"/>
          <w:szCs w:val="22"/>
        </w:rPr>
      </w:pPr>
      <w:r>
        <w:rPr>
          <w:b/>
        </w:rPr>
        <w:t xml:space="preserve">      </w:t>
      </w:r>
      <w:r w:rsidR="00CE5DF0">
        <w:rPr>
          <w:b/>
        </w:rPr>
        <w:t xml:space="preserve"> </w:t>
      </w:r>
      <w:r w:rsidR="006E5E09">
        <w:rPr>
          <w:b/>
        </w:rPr>
        <w:t xml:space="preserve">Сборник научных статей </w:t>
      </w:r>
      <w:r w:rsidR="006E5E09">
        <w:rPr>
          <w:b/>
          <w:bCs/>
        </w:rPr>
        <w:t>«</w:t>
      </w:r>
      <w:r w:rsidR="00D67F0B" w:rsidRPr="003C4A92">
        <w:rPr>
          <w:b/>
          <w:sz w:val="26"/>
          <w:szCs w:val="26"/>
        </w:rPr>
        <w:t>«</w:t>
      </w:r>
      <w:r w:rsidR="00D67F0B">
        <w:rPr>
          <w:b/>
          <w:sz w:val="26"/>
          <w:szCs w:val="26"/>
        </w:rPr>
        <w:t>Экологические проблемы сельского хозяйства</w:t>
      </w:r>
    </w:p>
    <w:p w:rsidR="008B23E7" w:rsidRDefault="00D67F0B" w:rsidP="008B23E7">
      <w:pPr>
        <w:jc w:val="both"/>
        <w:rPr>
          <w:b/>
        </w:rPr>
      </w:pPr>
      <w:r>
        <w:rPr>
          <w:b/>
          <w:sz w:val="26"/>
          <w:szCs w:val="26"/>
        </w:rPr>
        <w:t xml:space="preserve"> и научно-практические</w:t>
      </w:r>
      <w:r w:rsidR="008B23E7">
        <w:rPr>
          <w:b/>
          <w:sz w:val="26"/>
          <w:szCs w:val="26"/>
        </w:rPr>
        <w:t xml:space="preserve"> пути их </w:t>
      </w:r>
      <w:r>
        <w:rPr>
          <w:b/>
          <w:sz w:val="26"/>
          <w:szCs w:val="26"/>
        </w:rPr>
        <w:t xml:space="preserve"> решения</w:t>
      </w:r>
      <w:r>
        <w:rPr>
          <w:b/>
          <w:bCs/>
        </w:rPr>
        <w:t xml:space="preserve">» </w:t>
      </w:r>
      <w:r w:rsidR="006E5E09">
        <w:rPr>
          <w:b/>
        </w:rPr>
        <w:t xml:space="preserve">будет включен в Российский индекс научного цитирования (РИНЦ) и размещен в Научной электронной библиотеке </w:t>
      </w:r>
    </w:p>
    <w:p w:rsidR="006E5E09" w:rsidRDefault="006E5E09" w:rsidP="008B23E7">
      <w:pPr>
        <w:jc w:val="both"/>
        <w:rPr>
          <w:b/>
          <w:caps/>
        </w:rPr>
      </w:pPr>
      <w:r>
        <w:rPr>
          <w:b/>
        </w:rPr>
        <w:t>(</w:t>
      </w:r>
      <w:hyperlink r:id="rId10" w:history="1">
        <w:r>
          <w:rPr>
            <w:rStyle w:val="a4"/>
            <w:b/>
          </w:rPr>
          <w:t>e-</w:t>
        </w:r>
        <w:proofErr w:type="spellStart"/>
        <w:r>
          <w:rPr>
            <w:rStyle w:val="a4"/>
            <w:b/>
          </w:rPr>
          <w:t>library</w:t>
        </w:r>
        <w:proofErr w:type="spellEnd"/>
      </w:hyperlink>
      <w:r>
        <w:rPr>
          <w:b/>
        </w:rPr>
        <w:t>).</w:t>
      </w:r>
    </w:p>
    <w:p w:rsidR="006E5E09" w:rsidRDefault="00180016" w:rsidP="00CF0061">
      <w:pPr>
        <w:pStyle w:val="a5"/>
        <w:shd w:val="clear" w:color="auto" w:fill="FFFFFF"/>
        <w:spacing w:before="240" w:beforeAutospacing="0" w:after="240" w:afterAutospacing="0"/>
        <w:jc w:val="both"/>
        <w:textAlignment w:val="top"/>
        <w:rPr>
          <w:rStyle w:val="a6"/>
          <w:rFonts w:ascii="Arial" w:hAnsi="Arial" w:cs="Arial"/>
          <w:sz w:val="22"/>
          <w:szCs w:val="22"/>
        </w:rPr>
      </w:pPr>
      <w:r w:rsidRPr="00720F80">
        <w:rPr>
          <w:rStyle w:val="a6"/>
          <w:i/>
          <w:sz w:val="22"/>
          <w:szCs w:val="22"/>
        </w:rPr>
        <w:lastRenderedPageBreak/>
        <w:t>Стоимость публикации</w:t>
      </w:r>
      <w:r w:rsidRPr="00720F80">
        <w:rPr>
          <w:rStyle w:val="a6"/>
          <w:rFonts w:ascii="Arial" w:hAnsi="Arial" w:cs="Arial"/>
          <w:sz w:val="22"/>
          <w:szCs w:val="22"/>
        </w:rPr>
        <w:t xml:space="preserve">             </w:t>
      </w:r>
    </w:p>
    <w:p w:rsidR="00180016" w:rsidRPr="00B95CA1" w:rsidRDefault="006E5E09" w:rsidP="00CF0061">
      <w:pPr>
        <w:pStyle w:val="a5"/>
        <w:shd w:val="clear" w:color="auto" w:fill="FFFFFF"/>
        <w:spacing w:before="240" w:beforeAutospacing="0" w:after="240" w:afterAutospacing="0"/>
        <w:jc w:val="both"/>
        <w:textAlignment w:val="top"/>
      </w:pPr>
      <w:r>
        <w:t xml:space="preserve">        Сборник издается на средства авторов. С целью возмещения организационных, издательских, полиграфических расходов и расходов по пересылке сборника авторам необходимо оплатить организационный взнос в размере </w:t>
      </w:r>
      <w:r w:rsidRPr="006E5E09">
        <w:rPr>
          <w:b/>
          <w:u w:val="single"/>
        </w:rPr>
        <w:t>100 рублей за одну страницу</w:t>
      </w:r>
      <w:r>
        <w:t xml:space="preserve"> текста. </w:t>
      </w:r>
    </w:p>
    <w:p w:rsidR="00180016" w:rsidRPr="00B95CA1" w:rsidRDefault="00180016" w:rsidP="00CF0061">
      <w:pPr>
        <w:spacing w:line="276" w:lineRule="auto"/>
        <w:jc w:val="both"/>
        <w:rPr>
          <w:b/>
          <w:color w:val="FF0000"/>
        </w:rPr>
      </w:pPr>
      <w:r w:rsidRPr="00B95CA1">
        <w:rPr>
          <w:b/>
          <w:caps/>
        </w:rPr>
        <w:t>РЕКВИЗИТЫ ДЛЯ ОПЛАТЫ</w:t>
      </w:r>
    </w:p>
    <w:p w:rsidR="00180016" w:rsidRPr="00B95CA1" w:rsidRDefault="00180016" w:rsidP="00CF0061">
      <w:pPr>
        <w:spacing w:line="276" w:lineRule="auto"/>
        <w:jc w:val="both"/>
        <w:rPr>
          <w:b/>
          <w:color w:val="FF0000"/>
        </w:rPr>
      </w:pPr>
      <w:r w:rsidRPr="00B95CA1">
        <w:rPr>
          <w:b/>
          <w:color w:val="FF0000"/>
        </w:rPr>
        <w:t xml:space="preserve">Федеральное государственное бюджетное образовательное учреждение высшего образования «Дагестанский государственный аграрный университет имени М.М. </w:t>
      </w:r>
      <w:proofErr w:type="spellStart"/>
      <w:r w:rsidRPr="00B95CA1">
        <w:rPr>
          <w:b/>
          <w:color w:val="FF0000"/>
        </w:rPr>
        <w:t>Джамбулатова</w:t>
      </w:r>
      <w:proofErr w:type="spellEnd"/>
      <w:r w:rsidRPr="00B95CA1">
        <w:rPr>
          <w:b/>
          <w:color w:val="FF0000"/>
        </w:rPr>
        <w:t>»</w:t>
      </w:r>
    </w:p>
    <w:p w:rsidR="00180016" w:rsidRPr="00B95CA1" w:rsidRDefault="00180016" w:rsidP="00CF0061">
      <w:pPr>
        <w:spacing w:line="276" w:lineRule="auto"/>
        <w:jc w:val="both"/>
        <w:rPr>
          <w:b/>
          <w:color w:val="FF0000"/>
        </w:rPr>
      </w:pPr>
      <w:r w:rsidRPr="00B95CA1">
        <w:rPr>
          <w:b/>
          <w:color w:val="FF0000"/>
        </w:rPr>
        <w:t>Банк получателя: ОТДЕЛЕНИЕ – НБ РЕСПУБЛИКА ДАГЕСТАН г. МАХАЧКАЛА</w:t>
      </w:r>
    </w:p>
    <w:p w:rsidR="00180016" w:rsidRPr="00B95CA1" w:rsidRDefault="00180016" w:rsidP="00CF0061">
      <w:pPr>
        <w:spacing w:line="276" w:lineRule="auto"/>
        <w:jc w:val="both"/>
        <w:rPr>
          <w:b/>
          <w:color w:val="FF0000"/>
        </w:rPr>
      </w:pPr>
      <w:proofErr w:type="gramStart"/>
      <w:r w:rsidRPr="00B95CA1">
        <w:rPr>
          <w:b/>
          <w:color w:val="FF0000"/>
        </w:rPr>
        <w:t>р</w:t>
      </w:r>
      <w:proofErr w:type="gramEnd"/>
      <w:r w:rsidRPr="00B95CA1">
        <w:rPr>
          <w:b/>
          <w:color w:val="FF0000"/>
        </w:rPr>
        <w:t>/с 40501810800002000002</w:t>
      </w:r>
    </w:p>
    <w:p w:rsidR="00180016" w:rsidRPr="00B95CA1" w:rsidRDefault="00180016" w:rsidP="00CF0061">
      <w:pPr>
        <w:spacing w:line="276" w:lineRule="auto"/>
        <w:jc w:val="both"/>
        <w:rPr>
          <w:b/>
          <w:color w:val="FF0000"/>
        </w:rPr>
      </w:pPr>
      <w:proofErr w:type="gramStart"/>
      <w:r w:rsidRPr="00B95CA1">
        <w:rPr>
          <w:b/>
          <w:color w:val="FF0000"/>
        </w:rPr>
        <w:t>л</w:t>
      </w:r>
      <w:proofErr w:type="gramEnd"/>
      <w:r w:rsidRPr="00B95CA1">
        <w:rPr>
          <w:b/>
          <w:color w:val="FF0000"/>
        </w:rPr>
        <w:t>/с 20036х32740</w:t>
      </w:r>
    </w:p>
    <w:p w:rsidR="00180016" w:rsidRPr="00B95CA1" w:rsidRDefault="00180016" w:rsidP="00CF0061">
      <w:pPr>
        <w:spacing w:line="276" w:lineRule="auto"/>
        <w:jc w:val="both"/>
        <w:rPr>
          <w:b/>
          <w:color w:val="FF0000"/>
        </w:rPr>
      </w:pPr>
      <w:r w:rsidRPr="00B95CA1">
        <w:rPr>
          <w:b/>
          <w:color w:val="FF0000"/>
        </w:rPr>
        <w:t>БИК 048209001</w:t>
      </w:r>
    </w:p>
    <w:p w:rsidR="00180016" w:rsidRPr="00B95CA1" w:rsidRDefault="00180016" w:rsidP="00CF0061">
      <w:pPr>
        <w:spacing w:line="276" w:lineRule="auto"/>
        <w:jc w:val="both"/>
        <w:rPr>
          <w:b/>
          <w:color w:val="FF0000"/>
        </w:rPr>
      </w:pPr>
      <w:r w:rsidRPr="00B95CA1">
        <w:rPr>
          <w:b/>
          <w:color w:val="FF0000"/>
        </w:rPr>
        <w:t xml:space="preserve">Код доходов 00000000000000000130 </w:t>
      </w:r>
    </w:p>
    <w:p w:rsidR="00180016" w:rsidRPr="00B95CA1" w:rsidRDefault="00180016" w:rsidP="00CF0061">
      <w:pPr>
        <w:spacing w:line="276" w:lineRule="auto"/>
        <w:jc w:val="both"/>
        <w:rPr>
          <w:b/>
        </w:rPr>
      </w:pPr>
      <w:r w:rsidRPr="00B95CA1">
        <w:rPr>
          <w:b/>
        </w:rPr>
        <w:t xml:space="preserve">Назначение платежа: </w:t>
      </w:r>
      <w:r w:rsidR="006E5E09" w:rsidRPr="00B95CA1">
        <w:t>«За публикацию статьи Ф.И.О.».</w:t>
      </w:r>
    </w:p>
    <w:p w:rsidR="00180016" w:rsidRPr="00B95CA1" w:rsidRDefault="00180016" w:rsidP="00CF0061">
      <w:pPr>
        <w:spacing w:line="276" w:lineRule="auto"/>
        <w:jc w:val="both"/>
        <w:rPr>
          <w:b/>
        </w:rPr>
      </w:pPr>
      <w:r w:rsidRPr="00B95CA1">
        <w:rPr>
          <w:b/>
        </w:rPr>
        <w:t>Копия платежного поручения сканируется и прилагается к электронному письму отдельным файлом.</w:t>
      </w:r>
    </w:p>
    <w:p w:rsidR="00180016" w:rsidRPr="00B95CA1" w:rsidRDefault="00180016" w:rsidP="00CF0061">
      <w:pPr>
        <w:spacing w:line="276" w:lineRule="auto"/>
        <w:jc w:val="both"/>
        <w:rPr>
          <w:b/>
        </w:rPr>
      </w:pPr>
    </w:p>
    <w:p w:rsidR="00180016" w:rsidRDefault="00180016" w:rsidP="00CF0061">
      <w:pPr>
        <w:spacing w:line="276" w:lineRule="auto"/>
        <w:jc w:val="both"/>
        <w:rPr>
          <w:b/>
          <w:sz w:val="18"/>
          <w:szCs w:val="18"/>
        </w:rPr>
      </w:pPr>
    </w:p>
    <w:p w:rsidR="00180016" w:rsidRPr="00BA40C7" w:rsidRDefault="00180016" w:rsidP="00B95CA1">
      <w:pPr>
        <w:jc w:val="both"/>
        <w:rPr>
          <w:b/>
        </w:rPr>
      </w:pPr>
      <w:r w:rsidRPr="00BA40C7">
        <w:rPr>
          <w:b/>
        </w:rPr>
        <w:t>АДРЕС ОРГКОМИТЕТА</w:t>
      </w:r>
    </w:p>
    <w:p w:rsidR="00180016" w:rsidRPr="00BA40C7" w:rsidRDefault="00B95CA1" w:rsidP="00CF0061">
      <w:pPr>
        <w:spacing w:line="276" w:lineRule="auto"/>
        <w:jc w:val="both"/>
        <w:rPr>
          <w:b/>
        </w:rPr>
      </w:pPr>
      <w:r w:rsidRPr="00BA40C7">
        <w:t xml:space="preserve">         </w:t>
      </w:r>
      <w:r w:rsidR="00180016" w:rsidRPr="00BA40C7">
        <w:t xml:space="preserve">Материалы присылаются на электронную почту по адресу </w:t>
      </w:r>
      <w:hyperlink r:id="rId11" w:history="1">
        <w:r w:rsidR="00180016" w:rsidRPr="00BA40C7">
          <w:rPr>
            <w:rStyle w:val="a4"/>
            <w:b/>
            <w:lang w:val="en-US"/>
          </w:rPr>
          <w:t>ashtam</w:t>
        </w:r>
        <w:r w:rsidR="00180016" w:rsidRPr="00BA40C7">
          <w:rPr>
            <w:rStyle w:val="a4"/>
            <w:b/>
          </w:rPr>
          <w:t>72@</w:t>
        </w:r>
        <w:r w:rsidR="00180016" w:rsidRPr="00BA40C7">
          <w:rPr>
            <w:rStyle w:val="a4"/>
            <w:b/>
            <w:lang w:val="en-US"/>
          </w:rPr>
          <w:t>yandex</w:t>
        </w:r>
        <w:r w:rsidR="00180016" w:rsidRPr="00BA40C7">
          <w:rPr>
            <w:rStyle w:val="a4"/>
            <w:b/>
          </w:rPr>
          <w:t>.</w:t>
        </w:r>
        <w:proofErr w:type="spellStart"/>
        <w:r w:rsidR="00180016" w:rsidRPr="00BA40C7">
          <w:rPr>
            <w:rStyle w:val="a4"/>
            <w:b/>
            <w:lang w:val="en-US"/>
          </w:rPr>
          <w:t>ru</w:t>
        </w:r>
        <w:proofErr w:type="spellEnd"/>
      </w:hyperlink>
      <w:r w:rsidR="00180016" w:rsidRPr="00BA40C7">
        <w:rPr>
          <w:b/>
        </w:rPr>
        <w:t>,</w:t>
      </w:r>
      <w:r w:rsidR="00180016" w:rsidRPr="00BA40C7">
        <w:t xml:space="preserve"> а также можно передать в электронном и печатном виде в отдел научно-инновационной деятельности Дагестанского ГАУ по адресу: </w:t>
      </w:r>
      <w:r w:rsidR="00180016" w:rsidRPr="00BA40C7">
        <w:rPr>
          <w:i/>
        </w:rPr>
        <w:t>367032, г. Махачкала, ул. М. Гаджиева, 180.</w:t>
      </w:r>
      <w:r w:rsidR="006E5E09" w:rsidRPr="00BA40C7">
        <w:t xml:space="preserve"> По всем возникшим вопросам обращаться в оргкомитет по телефону 89064489122.</w:t>
      </w:r>
    </w:p>
    <w:p w:rsidR="00180016" w:rsidRPr="00B95CA1" w:rsidRDefault="00180016" w:rsidP="00CF0061">
      <w:pPr>
        <w:spacing w:line="20" w:lineRule="atLeast"/>
        <w:jc w:val="both"/>
        <w:rPr>
          <w:b/>
          <w:color w:val="FF0000"/>
          <w:sz w:val="28"/>
          <w:szCs w:val="28"/>
        </w:rPr>
      </w:pPr>
      <w:r w:rsidRPr="00B95CA1">
        <w:rPr>
          <w:b/>
          <w:color w:val="FF0000"/>
          <w:sz w:val="28"/>
          <w:szCs w:val="28"/>
        </w:rPr>
        <w:t>Заранее благодарим за проявленный интерес!</w:t>
      </w:r>
    </w:p>
    <w:sectPr w:rsidR="00180016" w:rsidRPr="00B95CA1" w:rsidSect="00AC5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24B4E"/>
    <w:multiLevelType w:val="multilevel"/>
    <w:tmpl w:val="72209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7B77C5"/>
    <w:multiLevelType w:val="hybridMultilevel"/>
    <w:tmpl w:val="CAF6C934"/>
    <w:lvl w:ilvl="0" w:tplc="E4D09CA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458B2955"/>
    <w:multiLevelType w:val="multilevel"/>
    <w:tmpl w:val="D8167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4C3AC1"/>
    <w:multiLevelType w:val="hybridMultilevel"/>
    <w:tmpl w:val="4EBC1A6E"/>
    <w:lvl w:ilvl="0" w:tplc="38E2C0FC">
      <w:start w:val="1"/>
      <w:numFmt w:val="bullet"/>
      <w:lvlText w:val=""/>
      <w:lvlJc w:val="left"/>
      <w:pPr>
        <w:tabs>
          <w:tab w:val="num" w:pos="360"/>
        </w:tabs>
      </w:pPr>
      <w:rPr>
        <w:rFonts w:ascii="Wingdings" w:hAnsi="Wingdings" w:hint="default"/>
        <w:color w:val="44546A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0F8E"/>
    <w:rsid w:val="0003257B"/>
    <w:rsid w:val="00035FD8"/>
    <w:rsid w:val="00044565"/>
    <w:rsid w:val="00044B04"/>
    <w:rsid w:val="00097163"/>
    <w:rsid w:val="00136F58"/>
    <w:rsid w:val="0014499F"/>
    <w:rsid w:val="00180016"/>
    <w:rsid w:val="001B4799"/>
    <w:rsid w:val="001C5F95"/>
    <w:rsid w:val="001D6802"/>
    <w:rsid w:val="00243770"/>
    <w:rsid w:val="00247D63"/>
    <w:rsid w:val="00255EA3"/>
    <w:rsid w:val="002C098D"/>
    <w:rsid w:val="00346CCC"/>
    <w:rsid w:val="003C1695"/>
    <w:rsid w:val="003C4A92"/>
    <w:rsid w:val="004D4579"/>
    <w:rsid w:val="00501133"/>
    <w:rsid w:val="005220F6"/>
    <w:rsid w:val="00532252"/>
    <w:rsid w:val="00543167"/>
    <w:rsid w:val="005C4C29"/>
    <w:rsid w:val="006968EE"/>
    <w:rsid w:val="006C12A8"/>
    <w:rsid w:val="006C1490"/>
    <w:rsid w:val="006E5E09"/>
    <w:rsid w:val="006E77AC"/>
    <w:rsid w:val="00720F80"/>
    <w:rsid w:val="007C42E2"/>
    <w:rsid w:val="007C78FD"/>
    <w:rsid w:val="007E1B44"/>
    <w:rsid w:val="00806C38"/>
    <w:rsid w:val="00806CD2"/>
    <w:rsid w:val="00847131"/>
    <w:rsid w:val="00850552"/>
    <w:rsid w:val="008B23E7"/>
    <w:rsid w:val="008C7D7E"/>
    <w:rsid w:val="00941215"/>
    <w:rsid w:val="00941C0D"/>
    <w:rsid w:val="0095605D"/>
    <w:rsid w:val="00A820BC"/>
    <w:rsid w:val="00A94077"/>
    <w:rsid w:val="00AB22AC"/>
    <w:rsid w:val="00AC0041"/>
    <w:rsid w:val="00AC526E"/>
    <w:rsid w:val="00AD75BD"/>
    <w:rsid w:val="00B131FF"/>
    <w:rsid w:val="00B17DCD"/>
    <w:rsid w:val="00B50ECA"/>
    <w:rsid w:val="00B90488"/>
    <w:rsid w:val="00B95CA1"/>
    <w:rsid w:val="00BA40C7"/>
    <w:rsid w:val="00BB4EE6"/>
    <w:rsid w:val="00C86E05"/>
    <w:rsid w:val="00CB2980"/>
    <w:rsid w:val="00CE5DF0"/>
    <w:rsid w:val="00CF0061"/>
    <w:rsid w:val="00D14216"/>
    <w:rsid w:val="00D25F3B"/>
    <w:rsid w:val="00D42CF6"/>
    <w:rsid w:val="00D67F0B"/>
    <w:rsid w:val="00D94D3B"/>
    <w:rsid w:val="00DB5120"/>
    <w:rsid w:val="00E60F8E"/>
    <w:rsid w:val="00EA4BC8"/>
    <w:rsid w:val="00EA6B97"/>
    <w:rsid w:val="00F7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EE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locked/>
    <w:rsid w:val="00A9407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F0061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14">
    <w:name w:val="Основной текст (14)_"/>
    <w:link w:val="140"/>
    <w:locked/>
    <w:rsid w:val="00CF0061"/>
    <w:rPr>
      <w:rFonts w:cs="Times New Roman"/>
      <w:spacing w:val="-20"/>
      <w:sz w:val="23"/>
      <w:szCs w:val="23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CF0061"/>
    <w:pPr>
      <w:shd w:val="clear" w:color="auto" w:fill="FFFFFF"/>
      <w:spacing w:line="240" w:lineRule="atLeast"/>
    </w:pPr>
    <w:rPr>
      <w:rFonts w:ascii="Calibri" w:eastAsia="Calibri" w:hAnsi="Calibri"/>
      <w:spacing w:val="-20"/>
      <w:sz w:val="23"/>
      <w:szCs w:val="23"/>
      <w:lang w:eastAsia="en-US"/>
    </w:rPr>
  </w:style>
  <w:style w:type="character" w:customStyle="1" w:styleId="140pt">
    <w:name w:val="Основной текст (14) + Интервал 0 pt"/>
    <w:rsid w:val="00CF0061"/>
    <w:rPr>
      <w:rFonts w:cs="Times New Roman"/>
      <w:spacing w:val="0"/>
      <w:sz w:val="23"/>
      <w:szCs w:val="23"/>
      <w:shd w:val="clear" w:color="auto" w:fill="FFFFFF"/>
    </w:rPr>
  </w:style>
  <w:style w:type="character" w:styleId="a4">
    <w:name w:val="Hyperlink"/>
    <w:uiPriority w:val="99"/>
    <w:rsid w:val="00CF0061"/>
    <w:rPr>
      <w:rFonts w:cs="Times New Roman"/>
      <w:color w:val="0563C1"/>
      <w:u w:val="single"/>
    </w:rPr>
  </w:style>
  <w:style w:type="paragraph" w:styleId="a5">
    <w:name w:val="Normal (Web)"/>
    <w:basedOn w:val="a"/>
    <w:uiPriority w:val="99"/>
    <w:rsid w:val="00CF0061"/>
    <w:pPr>
      <w:spacing w:before="100" w:beforeAutospacing="1" w:after="100" w:afterAutospacing="1"/>
    </w:pPr>
  </w:style>
  <w:style w:type="character" w:styleId="a6">
    <w:name w:val="Strong"/>
    <w:uiPriority w:val="99"/>
    <w:qFormat/>
    <w:rsid w:val="00CF0061"/>
    <w:rPr>
      <w:rFonts w:cs="Times New Roman"/>
      <w:b/>
      <w:bCs/>
    </w:rPr>
  </w:style>
  <w:style w:type="character" w:customStyle="1" w:styleId="10">
    <w:name w:val="Заголовок 1 Знак"/>
    <w:link w:val="1"/>
    <w:uiPriority w:val="9"/>
    <w:rsid w:val="00A94077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1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ggau.r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ashtam72@yandex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library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shtam72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1271</Words>
  <Characters>7250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Admin</cp:lastModifiedBy>
  <cp:revision>26</cp:revision>
  <dcterms:created xsi:type="dcterms:W3CDTF">2017-02-15T15:08:00Z</dcterms:created>
  <dcterms:modified xsi:type="dcterms:W3CDTF">2017-03-03T08:41:00Z</dcterms:modified>
</cp:coreProperties>
</file>